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sz w:val="32"/>
          <w:szCs w:val="32"/>
        </w:rPr>
      </w:pPr>
      <w:bookmarkStart w:id="0" w:name="_GoBack"/>
      <w:r>
        <w:rPr>
          <w:rFonts w:ascii="仿宋" w:hAnsi="仿宋" w:eastAsia="仿宋"/>
          <w:sz w:val="32"/>
          <w:szCs w:val="32"/>
        </w:rPr>
        <w:t>附件1</w:t>
      </w:r>
    </w:p>
    <w:p>
      <w:pPr>
        <w:widowControl/>
        <w:autoSpaceDE w:val="0"/>
        <w:autoSpaceDN w:val="0"/>
        <w:adjustRightInd w:val="0"/>
        <w:jc w:val="center"/>
        <w:rPr>
          <w:rFonts w:cs="Avenir Book" w:asciiTheme="minorEastAsia" w:hAnsiTheme="minorEastAsia"/>
          <w:b/>
          <w:kern w:val="0"/>
          <w:sz w:val="44"/>
          <w:szCs w:val="44"/>
        </w:rPr>
      </w:pPr>
      <w:r>
        <w:rPr>
          <w:rFonts w:cs="Avenir Book" w:asciiTheme="minorEastAsia" w:hAnsiTheme="minorEastAsia"/>
          <w:b/>
          <w:kern w:val="0"/>
          <w:sz w:val="44"/>
          <w:szCs w:val="44"/>
        </w:rPr>
        <w:t>中国职工</w:t>
      </w:r>
      <w:r>
        <w:rPr>
          <w:rFonts w:hint="eastAsia" w:cs="Avenir Book" w:asciiTheme="minorEastAsia" w:hAnsiTheme="minorEastAsia"/>
          <w:b/>
          <w:kern w:val="0"/>
          <w:sz w:val="44"/>
          <w:szCs w:val="44"/>
        </w:rPr>
        <w:t>篮球</w:t>
      </w:r>
      <w:r>
        <w:rPr>
          <w:rFonts w:cs="Avenir Book" w:asciiTheme="minorEastAsia" w:hAnsiTheme="minorEastAsia"/>
          <w:b/>
          <w:kern w:val="0"/>
          <w:sz w:val="44"/>
          <w:szCs w:val="44"/>
        </w:rPr>
        <w:t>联赛及相关活动举办指南</w:t>
      </w:r>
    </w:p>
    <w:bookmarkEnd w:id="0"/>
    <w:p>
      <w:pPr>
        <w:widowControl/>
        <w:autoSpaceDE w:val="0"/>
        <w:autoSpaceDN w:val="0"/>
        <w:adjustRightInd w:val="0"/>
        <w:spacing w:line="360" w:lineRule="auto"/>
        <w:jc w:val="left"/>
        <w:rPr>
          <w:rFonts w:ascii="仿宋" w:hAnsi="仿宋" w:eastAsia="仿宋" w:cs="Avenir Book"/>
          <w:kern w:val="0"/>
          <w:sz w:val="32"/>
          <w:szCs w:val="32"/>
        </w:rPr>
      </w:pPr>
    </w:p>
    <w:p>
      <w:pPr>
        <w:widowControl/>
        <w:autoSpaceDE w:val="0"/>
        <w:autoSpaceDN w:val="0"/>
        <w:adjustRightInd w:val="0"/>
        <w:spacing w:line="360" w:lineRule="auto"/>
        <w:jc w:val="left"/>
        <w:rPr>
          <w:rFonts w:cs="Avenir Book" w:asciiTheme="minorEastAsia" w:hAnsiTheme="minorEastAsia"/>
          <w:b/>
          <w:kern w:val="0"/>
          <w:sz w:val="32"/>
          <w:szCs w:val="32"/>
        </w:rPr>
      </w:pPr>
      <w:r>
        <w:rPr>
          <w:rFonts w:cs="Avenir Book" w:asciiTheme="minorEastAsia" w:hAnsiTheme="minorEastAsia"/>
          <w:b/>
          <w:kern w:val="0"/>
          <w:sz w:val="32"/>
          <w:szCs w:val="32"/>
        </w:rPr>
        <w:t xml:space="preserve">    一、前言和总则</w:t>
      </w:r>
    </w:p>
    <w:p>
      <w:pPr>
        <w:widowControl/>
        <w:autoSpaceDE w:val="0"/>
        <w:autoSpaceDN w:val="0"/>
        <w:adjustRightInd w:val="0"/>
        <w:spacing w:line="360" w:lineRule="auto"/>
        <w:ind w:firstLine="640"/>
        <w:jc w:val="left"/>
        <w:rPr>
          <w:rFonts w:ascii="仿宋" w:hAnsi="仿宋" w:eastAsia="仿宋" w:cs="Avenir Book"/>
          <w:kern w:val="0"/>
          <w:sz w:val="32"/>
          <w:szCs w:val="32"/>
        </w:rPr>
      </w:pPr>
      <w:r>
        <w:rPr>
          <w:rFonts w:ascii="仿宋" w:hAnsi="仿宋" w:eastAsia="仿宋" w:cs="Avenir Book"/>
          <w:kern w:val="0"/>
          <w:sz w:val="32"/>
          <w:szCs w:val="32"/>
        </w:rPr>
        <w:t>为规范中国职工</w:t>
      </w:r>
      <w:r>
        <w:rPr>
          <w:rFonts w:hint="eastAsia" w:ascii="仿宋" w:hAnsi="仿宋" w:eastAsia="仿宋" w:cs="Avenir Book"/>
          <w:kern w:val="0"/>
          <w:sz w:val="32"/>
          <w:szCs w:val="32"/>
        </w:rPr>
        <w:t>篮球</w:t>
      </w:r>
      <w:r>
        <w:rPr>
          <w:rFonts w:ascii="仿宋" w:hAnsi="仿宋" w:eastAsia="仿宋" w:cs="Avenir Book"/>
          <w:kern w:val="0"/>
          <w:sz w:val="32"/>
          <w:szCs w:val="32"/>
        </w:rPr>
        <w:t>联赛各</w:t>
      </w:r>
      <w:r>
        <w:rPr>
          <w:rFonts w:hint="eastAsia" w:ascii="仿宋" w:hAnsi="仿宋" w:eastAsia="仿宋" w:cs="Avenir Book"/>
          <w:kern w:val="0"/>
          <w:sz w:val="32"/>
          <w:szCs w:val="32"/>
        </w:rPr>
        <w:t>级别</w:t>
      </w:r>
      <w:r>
        <w:rPr>
          <w:rFonts w:ascii="仿宋" w:hAnsi="仿宋" w:eastAsia="仿宋" w:cs="Avenir Book"/>
          <w:kern w:val="0"/>
          <w:sz w:val="32"/>
          <w:szCs w:val="32"/>
        </w:rPr>
        <w:t>、</w:t>
      </w:r>
      <w:r>
        <w:rPr>
          <w:rFonts w:hint="eastAsia" w:ascii="仿宋" w:hAnsi="仿宋" w:eastAsia="仿宋" w:cs="Avenir Book"/>
          <w:kern w:val="0"/>
          <w:sz w:val="32"/>
          <w:szCs w:val="32"/>
        </w:rPr>
        <w:t>各类型</w:t>
      </w:r>
      <w:r>
        <w:rPr>
          <w:rFonts w:ascii="仿宋" w:hAnsi="仿宋" w:eastAsia="仿宋" w:cs="Avenir Book"/>
          <w:kern w:val="0"/>
          <w:sz w:val="32"/>
          <w:szCs w:val="32"/>
        </w:rPr>
        <w:t>赛事及相关活动的组织实施与管理，促进职工</w:t>
      </w:r>
      <w:r>
        <w:rPr>
          <w:rFonts w:hint="eastAsia" w:ascii="仿宋" w:hAnsi="仿宋" w:eastAsia="仿宋" w:cs="Avenir Book"/>
          <w:kern w:val="0"/>
          <w:sz w:val="32"/>
          <w:szCs w:val="32"/>
        </w:rPr>
        <w:t>篮球</w:t>
      </w:r>
      <w:r>
        <w:rPr>
          <w:rFonts w:ascii="仿宋" w:hAnsi="仿宋" w:eastAsia="仿宋" w:cs="Avenir Book"/>
          <w:kern w:val="0"/>
          <w:sz w:val="32"/>
          <w:szCs w:val="32"/>
        </w:rPr>
        <w:t>事业健康发展，中国企业体育协会特于202</w:t>
      </w:r>
      <w:r>
        <w:rPr>
          <w:rFonts w:hint="eastAsia" w:ascii="仿宋" w:hAnsi="仿宋" w:eastAsia="仿宋" w:cs="Avenir Book"/>
          <w:kern w:val="0"/>
          <w:sz w:val="32"/>
          <w:szCs w:val="32"/>
        </w:rPr>
        <w:t>3年</w:t>
      </w:r>
      <w:r>
        <w:rPr>
          <w:rFonts w:ascii="仿宋" w:hAnsi="仿宋" w:eastAsia="仿宋" w:cs="Avenir Book"/>
          <w:kern w:val="0"/>
          <w:sz w:val="32"/>
          <w:szCs w:val="32"/>
        </w:rPr>
        <w:t>制定本指南。</w:t>
      </w:r>
    </w:p>
    <w:p>
      <w:pPr>
        <w:widowControl/>
        <w:autoSpaceDE w:val="0"/>
        <w:autoSpaceDN w:val="0"/>
        <w:adjustRightInd w:val="0"/>
        <w:spacing w:line="360" w:lineRule="auto"/>
        <w:ind w:firstLine="640"/>
        <w:jc w:val="left"/>
        <w:rPr>
          <w:rFonts w:ascii="仿宋" w:hAnsi="仿宋" w:eastAsia="仿宋" w:cs="Avenir Book"/>
          <w:kern w:val="0"/>
          <w:sz w:val="32"/>
          <w:szCs w:val="32"/>
        </w:rPr>
      </w:pPr>
      <w:r>
        <w:rPr>
          <w:rFonts w:ascii="仿宋" w:hAnsi="仿宋" w:eastAsia="仿宋" w:cs="Avenir Book"/>
          <w:kern w:val="0"/>
          <w:sz w:val="32"/>
          <w:szCs w:val="32"/>
        </w:rPr>
        <w:t>（一）本指南所提到的职工</w:t>
      </w:r>
      <w:r>
        <w:rPr>
          <w:rFonts w:hint="eastAsia" w:ascii="仿宋" w:hAnsi="仿宋" w:eastAsia="仿宋" w:cs="Avenir Book"/>
          <w:kern w:val="0"/>
          <w:sz w:val="32"/>
          <w:szCs w:val="32"/>
        </w:rPr>
        <w:t>篮球</w:t>
      </w:r>
      <w:r>
        <w:rPr>
          <w:rFonts w:ascii="仿宋" w:hAnsi="仿宋" w:eastAsia="仿宋" w:cs="Avenir Book"/>
          <w:kern w:val="0"/>
          <w:sz w:val="32"/>
          <w:szCs w:val="32"/>
        </w:rPr>
        <w:t>赛事包括：</w:t>
      </w:r>
    </w:p>
    <w:p>
      <w:pPr>
        <w:widowControl/>
        <w:autoSpaceDE w:val="0"/>
        <w:autoSpaceDN w:val="0"/>
        <w:adjustRightInd w:val="0"/>
        <w:spacing w:line="360" w:lineRule="auto"/>
        <w:jc w:val="left"/>
        <w:rPr>
          <w:rFonts w:ascii="仿宋" w:hAnsi="仿宋" w:eastAsia="仿宋" w:cs="Avenir Book"/>
          <w:kern w:val="0"/>
          <w:sz w:val="32"/>
          <w:szCs w:val="32"/>
        </w:rPr>
      </w:pPr>
      <w:r>
        <w:rPr>
          <w:rFonts w:ascii="仿宋" w:hAnsi="仿宋" w:eastAsia="仿宋" w:cs="Avenir Book"/>
          <w:kern w:val="0"/>
          <w:sz w:val="32"/>
          <w:szCs w:val="32"/>
        </w:rPr>
        <w:t xml:space="preserve">    1.行业</w:t>
      </w:r>
      <w:r>
        <w:rPr>
          <w:rFonts w:hint="eastAsia" w:ascii="仿宋" w:hAnsi="仿宋" w:eastAsia="仿宋" w:cs="Avenir Book"/>
          <w:kern w:val="0"/>
          <w:sz w:val="32"/>
          <w:szCs w:val="32"/>
        </w:rPr>
        <w:t>预选</w:t>
      </w:r>
      <w:r>
        <w:rPr>
          <w:rFonts w:ascii="仿宋" w:hAnsi="仿宋" w:eastAsia="仿宋" w:cs="Avenir Book"/>
          <w:kern w:val="0"/>
          <w:sz w:val="32"/>
          <w:szCs w:val="32"/>
        </w:rPr>
        <w:t>赛区赛：单一赛事中，超过60%的</w:t>
      </w:r>
      <w:r>
        <w:rPr>
          <w:rFonts w:hint="eastAsia" w:ascii="仿宋" w:hAnsi="仿宋" w:eastAsia="仿宋" w:cs="Avenir Book"/>
          <w:kern w:val="0"/>
          <w:sz w:val="32"/>
          <w:szCs w:val="32"/>
        </w:rPr>
        <w:t>参赛球队</w:t>
      </w:r>
      <w:r>
        <w:rPr>
          <w:rFonts w:ascii="仿宋" w:hAnsi="仿宋" w:eastAsia="仿宋" w:cs="Avenir Book"/>
          <w:kern w:val="0"/>
          <w:sz w:val="32"/>
          <w:szCs w:val="32"/>
        </w:rPr>
        <w:t>来自同一单位，或来自于</w:t>
      </w:r>
      <w:r>
        <w:rPr>
          <w:rFonts w:hint="eastAsia" w:ascii="仿宋" w:hAnsi="仿宋" w:eastAsia="仿宋" w:cs="Avenir Book"/>
          <w:kern w:val="0"/>
          <w:sz w:val="32"/>
          <w:szCs w:val="32"/>
        </w:rPr>
        <w:t>同</w:t>
      </w:r>
      <w:r>
        <w:rPr>
          <w:rFonts w:ascii="仿宋" w:hAnsi="仿宋" w:eastAsia="仿宋" w:cs="Avenir Book"/>
          <w:kern w:val="0"/>
          <w:sz w:val="32"/>
          <w:szCs w:val="32"/>
        </w:rPr>
        <w:t>一行业、</w:t>
      </w:r>
      <w:r>
        <w:rPr>
          <w:rFonts w:hint="eastAsia" w:ascii="仿宋" w:hAnsi="仿宋" w:eastAsia="仿宋" w:cs="Avenir Book"/>
          <w:kern w:val="0"/>
          <w:sz w:val="32"/>
          <w:szCs w:val="32"/>
        </w:rPr>
        <w:t>但</w:t>
      </w:r>
      <w:r>
        <w:rPr>
          <w:rFonts w:ascii="仿宋" w:hAnsi="仿宋" w:eastAsia="仿宋" w:cs="Avenir Book"/>
          <w:kern w:val="0"/>
          <w:sz w:val="32"/>
          <w:szCs w:val="32"/>
        </w:rPr>
        <w:t>不同单位的基层赛事。</w:t>
      </w:r>
    </w:p>
    <w:p>
      <w:pPr>
        <w:widowControl/>
        <w:autoSpaceDE w:val="0"/>
        <w:autoSpaceDN w:val="0"/>
        <w:adjustRightInd w:val="0"/>
        <w:spacing w:line="360" w:lineRule="auto"/>
        <w:ind w:firstLine="640"/>
        <w:jc w:val="left"/>
        <w:rPr>
          <w:rFonts w:ascii="仿宋" w:hAnsi="仿宋" w:eastAsia="仿宋" w:cs="Avenir Book"/>
          <w:kern w:val="0"/>
          <w:sz w:val="32"/>
          <w:szCs w:val="32"/>
        </w:rPr>
      </w:pPr>
      <w:r>
        <w:rPr>
          <w:rFonts w:ascii="仿宋" w:hAnsi="仿宋" w:eastAsia="仿宋" w:cs="Avenir Book"/>
          <w:kern w:val="0"/>
          <w:sz w:val="32"/>
          <w:szCs w:val="32"/>
        </w:rPr>
        <w:t>2.</w:t>
      </w:r>
      <w:r>
        <w:rPr>
          <w:rFonts w:hint="eastAsia" w:ascii="仿宋" w:hAnsi="仿宋" w:eastAsia="仿宋" w:cs="Avenir Book"/>
          <w:kern w:val="0"/>
          <w:sz w:val="32"/>
          <w:szCs w:val="32"/>
        </w:rPr>
        <w:t>地理预选</w:t>
      </w:r>
      <w:r>
        <w:rPr>
          <w:rFonts w:ascii="仿宋" w:hAnsi="仿宋" w:eastAsia="仿宋" w:cs="Avenir Book"/>
          <w:kern w:val="0"/>
          <w:sz w:val="32"/>
          <w:szCs w:val="32"/>
        </w:rPr>
        <w:t>赛区赛：单一赛事中，超过60%</w:t>
      </w:r>
      <w:r>
        <w:rPr>
          <w:rFonts w:hint="eastAsia" w:ascii="仿宋" w:hAnsi="仿宋" w:eastAsia="仿宋" w:cs="Avenir Book"/>
          <w:kern w:val="0"/>
          <w:sz w:val="32"/>
          <w:szCs w:val="32"/>
        </w:rPr>
        <w:t>的</w:t>
      </w:r>
      <w:r>
        <w:rPr>
          <w:rFonts w:ascii="仿宋" w:hAnsi="仿宋" w:eastAsia="仿宋" w:cs="Avenir Book"/>
          <w:kern w:val="0"/>
          <w:sz w:val="32"/>
          <w:szCs w:val="32"/>
        </w:rPr>
        <w:t>参赛球队来自不同单位、</w:t>
      </w:r>
      <w:r>
        <w:rPr>
          <w:rFonts w:hint="eastAsia" w:ascii="仿宋" w:hAnsi="仿宋" w:eastAsia="仿宋" w:cs="Avenir Book"/>
          <w:kern w:val="0"/>
          <w:sz w:val="32"/>
          <w:szCs w:val="32"/>
        </w:rPr>
        <w:t>且</w:t>
      </w:r>
      <w:r>
        <w:rPr>
          <w:rFonts w:ascii="仿宋" w:hAnsi="仿宋" w:eastAsia="仿宋" w:cs="Avenir Book"/>
          <w:kern w:val="0"/>
          <w:sz w:val="32"/>
          <w:szCs w:val="32"/>
        </w:rPr>
        <w:t>不同行业的基层赛事。</w:t>
      </w:r>
    </w:p>
    <w:p>
      <w:pPr>
        <w:widowControl/>
        <w:autoSpaceDE w:val="0"/>
        <w:autoSpaceDN w:val="0"/>
        <w:adjustRightInd w:val="0"/>
        <w:spacing w:line="360" w:lineRule="auto"/>
        <w:ind w:firstLine="640"/>
        <w:jc w:val="left"/>
        <w:rPr>
          <w:rFonts w:ascii="仿宋" w:hAnsi="仿宋" w:eastAsia="仿宋" w:cs="Avenir Book"/>
          <w:kern w:val="0"/>
          <w:sz w:val="32"/>
          <w:szCs w:val="32"/>
        </w:rPr>
      </w:pPr>
      <w:r>
        <w:rPr>
          <w:rFonts w:hint="eastAsia" w:ascii="仿宋" w:hAnsi="仿宋" w:eastAsia="仿宋" w:cs="Avenir Book"/>
          <w:kern w:val="0"/>
          <w:sz w:val="32"/>
          <w:szCs w:val="32"/>
        </w:rPr>
        <w:t>3.全国</w:t>
      </w:r>
      <w:r>
        <w:rPr>
          <w:rFonts w:ascii="仿宋" w:hAnsi="仿宋" w:eastAsia="仿宋" w:cs="Avenir Book"/>
          <w:kern w:val="0"/>
          <w:sz w:val="32"/>
          <w:szCs w:val="32"/>
        </w:rPr>
        <w:t>总决赛：选拔赛优胜球队，</w:t>
      </w:r>
      <w:r>
        <w:rPr>
          <w:rFonts w:hint="eastAsia" w:ascii="仿宋" w:hAnsi="仿宋" w:eastAsia="仿宋" w:cs="Avenir Book"/>
          <w:kern w:val="0"/>
          <w:sz w:val="32"/>
          <w:szCs w:val="32"/>
        </w:rPr>
        <w:t>部分获</w:t>
      </w:r>
      <w:r>
        <w:rPr>
          <w:rFonts w:ascii="仿宋" w:hAnsi="仿宋" w:eastAsia="仿宋" w:cs="Avenir Book"/>
          <w:kern w:val="0"/>
          <w:sz w:val="32"/>
          <w:szCs w:val="32"/>
        </w:rPr>
        <w:t>中国企业体育协会批准的</w:t>
      </w:r>
      <w:r>
        <w:rPr>
          <w:rFonts w:hint="eastAsia" w:ascii="仿宋" w:hAnsi="仿宋" w:eastAsia="仿宋" w:cs="Avenir Book"/>
          <w:kern w:val="0"/>
          <w:sz w:val="32"/>
          <w:szCs w:val="32"/>
        </w:rPr>
        <w:t>预选</w:t>
      </w:r>
      <w:r>
        <w:rPr>
          <w:rFonts w:ascii="仿宋" w:hAnsi="仿宋" w:eastAsia="仿宋" w:cs="Avenir Book"/>
          <w:kern w:val="0"/>
          <w:sz w:val="32"/>
          <w:szCs w:val="32"/>
        </w:rPr>
        <w:t>赛</w:t>
      </w:r>
      <w:r>
        <w:rPr>
          <w:rFonts w:hint="eastAsia" w:ascii="仿宋" w:hAnsi="仿宋" w:eastAsia="仿宋" w:cs="Avenir Book"/>
          <w:kern w:val="0"/>
          <w:sz w:val="32"/>
          <w:szCs w:val="32"/>
        </w:rPr>
        <w:t>优胜</w:t>
      </w:r>
      <w:r>
        <w:rPr>
          <w:rFonts w:ascii="仿宋" w:hAnsi="仿宋" w:eastAsia="仿宋" w:cs="Avenir Book"/>
          <w:kern w:val="0"/>
          <w:sz w:val="32"/>
          <w:szCs w:val="32"/>
        </w:rPr>
        <w:t>球队参加的</w:t>
      </w:r>
      <w:r>
        <w:rPr>
          <w:rFonts w:hint="eastAsia" w:ascii="仿宋" w:hAnsi="仿宋" w:eastAsia="仿宋" w:cs="Avenir Book"/>
          <w:kern w:val="0"/>
          <w:sz w:val="32"/>
          <w:szCs w:val="32"/>
        </w:rPr>
        <w:t>顶</w:t>
      </w:r>
      <w:r>
        <w:rPr>
          <w:rFonts w:ascii="仿宋" w:hAnsi="仿宋" w:eastAsia="仿宋" w:cs="Avenir Book"/>
          <w:kern w:val="0"/>
          <w:sz w:val="32"/>
          <w:szCs w:val="32"/>
        </w:rPr>
        <w:t>级赛事。</w:t>
      </w:r>
    </w:p>
    <w:p>
      <w:pPr>
        <w:widowControl/>
        <w:autoSpaceDE w:val="0"/>
        <w:autoSpaceDN w:val="0"/>
        <w:adjustRightInd w:val="0"/>
        <w:spacing w:line="360" w:lineRule="auto"/>
        <w:ind w:firstLine="640"/>
        <w:jc w:val="left"/>
        <w:rPr>
          <w:rFonts w:ascii="仿宋" w:hAnsi="仿宋" w:eastAsia="仿宋" w:cs="Avenir Book"/>
          <w:kern w:val="0"/>
          <w:sz w:val="32"/>
          <w:szCs w:val="32"/>
        </w:rPr>
      </w:pPr>
      <w:r>
        <w:rPr>
          <w:rFonts w:ascii="仿宋" w:hAnsi="仿宋" w:eastAsia="仿宋" w:cs="Avenir Book"/>
          <w:kern w:val="0"/>
          <w:sz w:val="32"/>
          <w:szCs w:val="32"/>
        </w:rPr>
        <w:t>（</w:t>
      </w:r>
      <w:r>
        <w:rPr>
          <w:rFonts w:hint="eastAsia" w:ascii="仿宋" w:hAnsi="仿宋" w:eastAsia="仿宋" w:cs="Avenir Book"/>
          <w:kern w:val="0"/>
          <w:sz w:val="32"/>
          <w:szCs w:val="32"/>
        </w:rPr>
        <w:t>二</w:t>
      </w:r>
      <w:r>
        <w:rPr>
          <w:rFonts w:ascii="仿宋" w:hAnsi="仿宋" w:eastAsia="仿宋" w:cs="Avenir Book"/>
          <w:kern w:val="0"/>
          <w:sz w:val="32"/>
          <w:szCs w:val="32"/>
        </w:rPr>
        <w:t>）全国片区划分办法如下：</w:t>
      </w:r>
    </w:p>
    <w:p>
      <w:pPr>
        <w:widowControl/>
        <w:autoSpaceDE w:val="0"/>
        <w:autoSpaceDN w:val="0"/>
        <w:adjustRightInd w:val="0"/>
        <w:spacing w:line="360" w:lineRule="auto"/>
        <w:ind w:firstLine="640"/>
        <w:jc w:val="left"/>
        <w:rPr>
          <w:rFonts w:ascii="仿宋" w:hAnsi="仿宋" w:eastAsia="仿宋" w:cs="Avenir Book"/>
          <w:kern w:val="0"/>
          <w:sz w:val="32"/>
          <w:szCs w:val="32"/>
        </w:rPr>
      </w:pPr>
      <w:r>
        <w:rPr>
          <w:rFonts w:ascii="仿宋" w:hAnsi="仿宋" w:eastAsia="仿宋" w:cs="Avenir Book"/>
          <w:kern w:val="0"/>
          <w:sz w:val="32"/>
          <w:szCs w:val="32"/>
        </w:rPr>
        <w:t>1.东北片区：</w:t>
      </w:r>
      <w:r>
        <w:rPr>
          <w:rFonts w:hint="eastAsia" w:ascii="仿宋" w:hAnsi="仿宋" w:eastAsia="仿宋" w:cs="Avenir Book"/>
          <w:kern w:val="0"/>
          <w:sz w:val="32"/>
          <w:szCs w:val="32"/>
        </w:rPr>
        <w:t>辽宁</w:t>
      </w:r>
      <w:r>
        <w:rPr>
          <w:rFonts w:ascii="仿宋" w:hAnsi="仿宋" w:eastAsia="仿宋" w:cs="Avenir Book"/>
          <w:kern w:val="0"/>
          <w:sz w:val="32"/>
          <w:szCs w:val="32"/>
        </w:rPr>
        <w:t>、</w:t>
      </w:r>
      <w:r>
        <w:rPr>
          <w:rFonts w:hint="eastAsia" w:ascii="仿宋" w:hAnsi="仿宋" w:eastAsia="仿宋" w:cs="Avenir Book"/>
          <w:kern w:val="0"/>
          <w:sz w:val="32"/>
          <w:szCs w:val="32"/>
        </w:rPr>
        <w:t>吉林</w:t>
      </w:r>
      <w:r>
        <w:rPr>
          <w:rFonts w:ascii="仿宋" w:hAnsi="仿宋" w:eastAsia="仿宋" w:cs="Avenir Book"/>
          <w:kern w:val="0"/>
          <w:sz w:val="32"/>
          <w:szCs w:val="32"/>
        </w:rPr>
        <w:t>、</w:t>
      </w:r>
      <w:r>
        <w:rPr>
          <w:rFonts w:hint="eastAsia" w:ascii="仿宋" w:hAnsi="仿宋" w:eastAsia="仿宋" w:cs="Avenir Book"/>
          <w:kern w:val="0"/>
          <w:sz w:val="32"/>
          <w:szCs w:val="32"/>
        </w:rPr>
        <w:t>黑龙江</w:t>
      </w:r>
      <w:r>
        <w:rPr>
          <w:rFonts w:ascii="仿宋" w:hAnsi="仿宋" w:eastAsia="仿宋" w:cs="Avenir Book"/>
          <w:kern w:val="0"/>
          <w:sz w:val="32"/>
          <w:szCs w:val="32"/>
        </w:rPr>
        <w:t>。</w:t>
      </w:r>
    </w:p>
    <w:p>
      <w:pPr>
        <w:widowControl/>
        <w:autoSpaceDE w:val="0"/>
        <w:autoSpaceDN w:val="0"/>
        <w:adjustRightInd w:val="0"/>
        <w:spacing w:line="360" w:lineRule="auto"/>
        <w:ind w:firstLine="640"/>
        <w:jc w:val="left"/>
        <w:rPr>
          <w:rFonts w:ascii="仿宋" w:hAnsi="仿宋" w:eastAsia="仿宋" w:cs="Avenir Book"/>
          <w:kern w:val="0"/>
          <w:sz w:val="32"/>
          <w:szCs w:val="32"/>
        </w:rPr>
      </w:pPr>
      <w:r>
        <w:rPr>
          <w:rFonts w:hint="eastAsia" w:ascii="仿宋" w:hAnsi="仿宋" w:eastAsia="仿宋" w:cs="Avenir Book"/>
          <w:kern w:val="0"/>
          <w:sz w:val="32"/>
          <w:szCs w:val="32"/>
        </w:rPr>
        <w:t>2.</w:t>
      </w:r>
      <w:r>
        <w:rPr>
          <w:rFonts w:ascii="仿宋" w:hAnsi="仿宋" w:eastAsia="仿宋" w:cs="Avenir Book"/>
          <w:kern w:val="0"/>
          <w:sz w:val="32"/>
          <w:szCs w:val="32"/>
        </w:rPr>
        <w:t>华北：</w:t>
      </w:r>
      <w:r>
        <w:rPr>
          <w:rFonts w:hint="eastAsia" w:ascii="仿宋" w:hAnsi="仿宋" w:eastAsia="仿宋" w:cs="Avenir Book"/>
          <w:kern w:val="0"/>
          <w:sz w:val="32"/>
          <w:szCs w:val="32"/>
        </w:rPr>
        <w:t>北京</w:t>
      </w:r>
      <w:r>
        <w:rPr>
          <w:rFonts w:ascii="仿宋" w:hAnsi="仿宋" w:eastAsia="仿宋" w:cs="Avenir Book"/>
          <w:kern w:val="0"/>
          <w:sz w:val="32"/>
          <w:szCs w:val="32"/>
        </w:rPr>
        <w:t>、天津、</w:t>
      </w:r>
      <w:r>
        <w:rPr>
          <w:rFonts w:hint="eastAsia" w:ascii="仿宋" w:hAnsi="仿宋" w:eastAsia="仿宋" w:cs="Avenir Book"/>
          <w:kern w:val="0"/>
          <w:sz w:val="32"/>
          <w:szCs w:val="32"/>
        </w:rPr>
        <w:t>河北</w:t>
      </w:r>
      <w:r>
        <w:rPr>
          <w:rFonts w:ascii="仿宋" w:hAnsi="仿宋" w:eastAsia="仿宋" w:cs="Avenir Book"/>
          <w:kern w:val="0"/>
          <w:sz w:val="32"/>
          <w:szCs w:val="32"/>
        </w:rPr>
        <w:t>、内蒙古（</w:t>
      </w:r>
      <w:r>
        <w:rPr>
          <w:rFonts w:hint="eastAsia" w:ascii="仿宋" w:hAnsi="仿宋" w:eastAsia="仿宋" w:cs="Avenir Book"/>
          <w:kern w:val="0"/>
          <w:sz w:val="32"/>
          <w:szCs w:val="32"/>
        </w:rPr>
        <w:t>呼和浩特</w:t>
      </w:r>
      <w:r>
        <w:rPr>
          <w:rFonts w:ascii="仿宋" w:hAnsi="仿宋" w:eastAsia="仿宋" w:cs="Avenir Book"/>
          <w:kern w:val="0"/>
          <w:sz w:val="32"/>
          <w:szCs w:val="32"/>
        </w:rPr>
        <w:t>及其以</w:t>
      </w:r>
      <w:r>
        <w:rPr>
          <w:rFonts w:hint="eastAsia" w:ascii="仿宋" w:hAnsi="仿宋" w:eastAsia="仿宋" w:cs="Avenir Book"/>
          <w:kern w:val="0"/>
          <w:sz w:val="32"/>
          <w:szCs w:val="32"/>
        </w:rPr>
        <w:t>东</w:t>
      </w:r>
      <w:r>
        <w:rPr>
          <w:rFonts w:ascii="仿宋" w:hAnsi="仿宋" w:eastAsia="仿宋" w:cs="Avenir Book"/>
          <w:kern w:val="0"/>
          <w:sz w:val="32"/>
          <w:szCs w:val="32"/>
        </w:rPr>
        <w:t>区域）、山西。</w:t>
      </w:r>
    </w:p>
    <w:p>
      <w:pPr>
        <w:widowControl/>
        <w:autoSpaceDE w:val="0"/>
        <w:autoSpaceDN w:val="0"/>
        <w:adjustRightInd w:val="0"/>
        <w:spacing w:line="360" w:lineRule="auto"/>
        <w:ind w:firstLine="640"/>
        <w:jc w:val="left"/>
        <w:rPr>
          <w:rFonts w:ascii="仿宋" w:hAnsi="仿宋" w:eastAsia="仿宋" w:cs="Avenir Book"/>
          <w:kern w:val="0"/>
          <w:sz w:val="32"/>
          <w:szCs w:val="32"/>
        </w:rPr>
      </w:pPr>
      <w:r>
        <w:rPr>
          <w:rFonts w:hint="eastAsia" w:ascii="仿宋" w:hAnsi="仿宋" w:eastAsia="仿宋" w:cs="Avenir Book"/>
          <w:kern w:val="0"/>
          <w:sz w:val="32"/>
          <w:szCs w:val="32"/>
        </w:rPr>
        <w:t>3.</w:t>
      </w:r>
      <w:r>
        <w:rPr>
          <w:rFonts w:ascii="仿宋" w:hAnsi="仿宋" w:eastAsia="仿宋" w:cs="Avenir Book"/>
          <w:kern w:val="0"/>
          <w:sz w:val="32"/>
          <w:szCs w:val="32"/>
        </w:rPr>
        <w:t>华东：</w:t>
      </w:r>
      <w:r>
        <w:rPr>
          <w:rFonts w:hint="eastAsia" w:ascii="仿宋" w:hAnsi="仿宋" w:eastAsia="仿宋" w:cs="Avenir Book"/>
          <w:kern w:val="0"/>
          <w:sz w:val="32"/>
          <w:szCs w:val="32"/>
        </w:rPr>
        <w:t>上海</w:t>
      </w:r>
      <w:r>
        <w:rPr>
          <w:rFonts w:ascii="仿宋" w:hAnsi="仿宋" w:eastAsia="仿宋" w:cs="Avenir Book"/>
          <w:kern w:val="0"/>
          <w:sz w:val="32"/>
          <w:szCs w:val="32"/>
        </w:rPr>
        <w:t>、山东、</w:t>
      </w:r>
      <w:r>
        <w:rPr>
          <w:rFonts w:hint="eastAsia" w:ascii="仿宋" w:hAnsi="仿宋" w:eastAsia="仿宋" w:cs="Avenir Book"/>
          <w:kern w:val="0"/>
          <w:sz w:val="32"/>
          <w:szCs w:val="32"/>
        </w:rPr>
        <w:t>江苏</w:t>
      </w:r>
      <w:r>
        <w:rPr>
          <w:rFonts w:ascii="仿宋" w:hAnsi="仿宋" w:eastAsia="仿宋" w:cs="Avenir Book"/>
          <w:kern w:val="0"/>
          <w:sz w:val="32"/>
          <w:szCs w:val="32"/>
        </w:rPr>
        <w:t>、</w:t>
      </w:r>
      <w:r>
        <w:rPr>
          <w:rFonts w:hint="eastAsia" w:ascii="仿宋" w:hAnsi="仿宋" w:eastAsia="仿宋" w:cs="Avenir Book"/>
          <w:kern w:val="0"/>
          <w:sz w:val="32"/>
          <w:szCs w:val="32"/>
        </w:rPr>
        <w:t>浙江</w:t>
      </w:r>
      <w:r>
        <w:rPr>
          <w:rFonts w:ascii="仿宋" w:hAnsi="仿宋" w:eastAsia="仿宋" w:cs="Avenir Book"/>
          <w:kern w:val="0"/>
          <w:sz w:val="32"/>
          <w:szCs w:val="32"/>
        </w:rPr>
        <w:t>、安徽、</w:t>
      </w:r>
      <w:r>
        <w:rPr>
          <w:rFonts w:hint="eastAsia" w:ascii="仿宋" w:hAnsi="仿宋" w:eastAsia="仿宋" w:cs="Avenir Book"/>
          <w:kern w:val="0"/>
          <w:sz w:val="32"/>
          <w:szCs w:val="32"/>
        </w:rPr>
        <w:t>福建</w:t>
      </w:r>
      <w:r>
        <w:rPr>
          <w:rFonts w:ascii="仿宋" w:hAnsi="仿宋" w:eastAsia="仿宋" w:cs="Avenir Book"/>
          <w:kern w:val="0"/>
          <w:sz w:val="32"/>
          <w:szCs w:val="32"/>
        </w:rPr>
        <w:t>。</w:t>
      </w:r>
    </w:p>
    <w:p>
      <w:pPr>
        <w:widowControl/>
        <w:autoSpaceDE w:val="0"/>
        <w:autoSpaceDN w:val="0"/>
        <w:adjustRightInd w:val="0"/>
        <w:spacing w:line="360" w:lineRule="auto"/>
        <w:ind w:firstLine="640"/>
        <w:jc w:val="left"/>
        <w:rPr>
          <w:rFonts w:ascii="仿宋" w:hAnsi="仿宋" w:eastAsia="仿宋" w:cs="Avenir Book"/>
          <w:kern w:val="0"/>
          <w:sz w:val="32"/>
          <w:szCs w:val="32"/>
        </w:rPr>
      </w:pPr>
      <w:r>
        <w:rPr>
          <w:rFonts w:hint="eastAsia" w:ascii="仿宋" w:hAnsi="仿宋" w:eastAsia="仿宋" w:cs="Avenir Book"/>
          <w:kern w:val="0"/>
          <w:sz w:val="32"/>
          <w:szCs w:val="32"/>
        </w:rPr>
        <w:t>4.</w:t>
      </w:r>
      <w:r>
        <w:rPr>
          <w:rFonts w:ascii="仿宋" w:hAnsi="仿宋" w:eastAsia="仿宋" w:cs="Avenir Book"/>
          <w:kern w:val="0"/>
          <w:sz w:val="32"/>
          <w:szCs w:val="32"/>
        </w:rPr>
        <w:t>华</w:t>
      </w:r>
      <w:r>
        <w:rPr>
          <w:rFonts w:hint="eastAsia" w:ascii="仿宋" w:hAnsi="仿宋" w:eastAsia="仿宋" w:cs="Avenir Book"/>
          <w:kern w:val="0"/>
          <w:sz w:val="32"/>
          <w:szCs w:val="32"/>
        </w:rPr>
        <w:t>南</w:t>
      </w:r>
      <w:r>
        <w:rPr>
          <w:rFonts w:ascii="仿宋" w:hAnsi="仿宋" w:eastAsia="仿宋" w:cs="Avenir Book"/>
          <w:kern w:val="0"/>
          <w:sz w:val="32"/>
          <w:szCs w:val="32"/>
        </w:rPr>
        <w:t>：广东（</w:t>
      </w:r>
      <w:r>
        <w:rPr>
          <w:rFonts w:hint="eastAsia" w:ascii="仿宋" w:hAnsi="仿宋" w:eastAsia="仿宋" w:cs="Avenir Book"/>
          <w:kern w:val="0"/>
          <w:sz w:val="32"/>
          <w:szCs w:val="32"/>
        </w:rPr>
        <w:t>含</w:t>
      </w:r>
      <w:r>
        <w:rPr>
          <w:rFonts w:ascii="仿宋" w:hAnsi="仿宋" w:eastAsia="仿宋" w:cs="Avenir Book"/>
          <w:kern w:val="0"/>
          <w:sz w:val="32"/>
          <w:szCs w:val="32"/>
        </w:rPr>
        <w:t>港澳台）、广西、</w:t>
      </w:r>
      <w:r>
        <w:rPr>
          <w:rFonts w:hint="eastAsia" w:ascii="仿宋" w:hAnsi="仿宋" w:eastAsia="仿宋" w:cs="Avenir Book"/>
          <w:kern w:val="0"/>
          <w:sz w:val="32"/>
          <w:szCs w:val="32"/>
        </w:rPr>
        <w:t>海南</w:t>
      </w:r>
      <w:r>
        <w:rPr>
          <w:rFonts w:ascii="仿宋" w:hAnsi="仿宋" w:eastAsia="仿宋" w:cs="Avenir Book"/>
          <w:kern w:val="0"/>
          <w:sz w:val="32"/>
          <w:szCs w:val="32"/>
        </w:rPr>
        <w:t>。</w:t>
      </w:r>
    </w:p>
    <w:p>
      <w:pPr>
        <w:widowControl/>
        <w:autoSpaceDE w:val="0"/>
        <w:autoSpaceDN w:val="0"/>
        <w:adjustRightInd w:val="0"/>
        <w:spacing w:line="360" w:lineRule="auto"/>
        <w:ind w:firstLine="640"/>
        <w:jc w:val="left"/>
        <w:rPr>
          <w:rFonts w:ascii="仿宋" w:hAnsi="仿宋" w:eastAsia="仿宋" w:cs="Avenir Book"/>
          <w:kern w:val="0"/>
          <w:sz w:val="32"/>
          <w:szCs w:val="32"/>
        </w:rPr>
      </w:pPr>
      <w:r>
        <w:rPr>
          <w:rFonts w:hint="eastAsia" w:ascii="仿宋" w:hAnsi="仿宋" w:eastAsia="仿宋" w:cs="Avenir Book"/>
          <w:kern w:val="0"/>
          <w:sz w:val="32"/>
          <w:szCs w:val="32"/>
        </w:rPr>
        <w:t>5.华中</w:t>
      </w:r>
      <w:r>
        <w:rPr>
          <w:rFonts w:ascii="仿宋" w:hAnsi="仿宋" w:eastAsia="仿宋" w:cs="Avenir Book"/>
          <w:kern w:val="0"/>
          <w:sz w:val="32"/>
          <w:szCs w:val="32"/>
        </w:rPr>
        <w:t>：湖北、</w:t>
      </w:r>
      <w:r>
        <w:rPr>
          <w:rFonts w:hint="eastAsia" w:ascii="仿宋" w:hAnsi="仿宋" w:eastAsia="仿宋" w:cs="Avenir Book"/>
          <w:kern w:val="0"/>
          <w:sz w:val="32"/>
          <w:szCs w:val="32"/>
        </w:rPr>
        <w:t>湖南</w:t>
      </w:r>
      <w:r>
        <w:rPr>
          <w:rFonts w:ascii="仿宋" w:hAnsi="仿宋" w:eastAsia="仿宋" w:cs="Avenir Book"/>
          <w:kern w:val="0"/>
          <w:sz w:val="32"/>
          <w:szCs w:val="32"/>
        </w:rPr>
        <w:t>、</w:t>
      </w:r>
      <w:r>
        <w:rPr>
          <w:rFonts w:hint="eastAsia" w:ascii="仿宋" w:hAnsi="仿宋" w:eastAsia="仿宋" w:cs="Avenir Book"/>
          <w:kern w:val="0"/>
          <w:sz w:val="32"/>
          <w:szCs w:val="32"/>
        </w:rPr>
        <w:t>河南</w:t>
      </w:r>
      <w:r>
        <w:rPr>
          <w:rFonts w:ascii="仿宋" w:hAnsi="仿宋" w:eastAsia="仿宋" w:cs="Avenir Book"/>
          <w:kern w:val="0"/>
          <w:sz w:val="32"/>
          <w:szCs w:val="32"/>
        </w:rPr>
        <w:t>、</w:t>
      </w:r>
      <w:r>
        <w:rPr>
          <w:rFonts w:hint="eastAsia" w:ascii="仿宋" w:hAnsi="仿宋" w:eastAsia="仿宋" w:cs="Avenir Book"/>
          <w:kern w:val="0"/>
          <w:sz w:val="32"/>
          <w:szCs w:val="32"/>
        </w:rPr>
        <w:t>江西</w:t>
      </w:r>
      <w:r>
        <w:rPr>
          <w:rFonts w:ascii="仿宋" w:hAnsi="仿宋" w:eastAsia="仿宋" w:cs="Avenir Book"/>
          <w:kern w:val="0"/>
          <w:sz w:val="32"/>
          <w:szCs w:val="32"/>
        </w:rPr>
        <w:t>。</w:t>
      </w:r>
    </w:p>
    <w:p>
      <w:pPr>
        <w:widowControl/>
        <w:autoSpaceDE w:val="0"/>
        <w:autoSpaceDN w:val="0"/>
        <w:adjustRightInd w:val="0"/>
        <w:spacing w:line="360" w:lineRule="auto"/>
        <w:ind w:firstLine="640"/>
        <w:jc w:val="left"/>
        <w:rPr>
          <w:rFonts w:ascii="仿宋" w:hAnsi="仿宋" w:eastAsia="仿宋" w:cs="Avenir Book"/>
          <w:kern w:val="0"/>
          <w:sz w:val="32"/>
          <w:szCs w:val="32"/>
        </w:rPr>
      </w:pPr>
      <w:r>
        <w:rPr>
          <w:rFonts w:hint="eastAsia" w:ascii="仿宋" w:hAnsi="仿宋" w:eastAsia="仿宋" w:cs="Avenir Book"/>
          <w:kern w:val="0"/>
          <w:sz w:val="32"/>
          <w:szCs w:val="32"/>
        </w:rPr>
        <w:t>6.西南</w:t>
      </w:r>
      <w:r>
        <w:rPr>
          <w:rFonts w:ascii="仿宋" w:hAnsi="仿宋" w:eastAsia="仿宋" w:cs="Avenir Book"/>
          <w:kern w:val="0"/>
          <w:sz w:val="32"/>
          <w:szCs w:val="32"/>
        </w:rPr>
        <w:t>：重庆、</w:t>
      </w:r>
      <w:r>
        <w:rPr>
          <w:rFonts w:hint="eastAsia" w:ascii="仿宋" w:hAnsi="仿宋" w:eastAsia="仿宋" w:cs="Avenir Book"/>
          <w:kern w:val="0"/>
          <w:sz w:val="32"/>
          <w:szCs w:val="32"/>
        </w:rPr>
        <w:t>四川</w:t>
      </w:r>
      <w:r>
        <w:rPr>
          <w:rFonts w:ascii="仿宋" w:hAnsi="仿宋" w:eastAsia="仿宋" w:cs="Avenir Book"/>
          <w:kern w:val="0"/>
          <w:sz w:val="32"/>
          <w:szCs w:val="32"/>
        </w:rPr>
        <w:t>、云南、</w:t>
      </w:r>
      <w:r>
        <w:rPr>
          <w:rFonts w:hint="eastAsia" w:ascii="仿宋" w:hAnsi="仿宋" w:eastAsia="仿宋" w:cs="Avenir Book"/>
          <w:kern w:val="0"/>
          <w:sz w:val="32"/>
          <w:szCs w:val="32"/>
        </w:rPr>
        <w:t>贵州</w:t>
      </w:r>
      <w:r>
        <w:rPr>
          <w:rFonts w:ascii="仿宋" w:hAnsi="仿宋" w:eastAsia="仿宋" w:cs="Avenir Book"/>
          <w:kern w:val="0"/>
          <w:sz w:val="32"/>
          <w:szCs w:val="32"/>
        </w:rPr>
        <w:t>、</w:t>
      </w:r>
      <w:r>
        <w:rPr>
          <w:rFonts w:hint="eastAsia" w:ascii="仿宋" w:hAnsi="仿宋" w:eastAsia="仿宋" w:cs="Avenir Book"/>
          <w:kern w:val="0"/>
          <w:sz w:val="32"/>
          <w:szCs w:val="32"/>
        </w:rPr>
        <w:t>西藏</w:t>
      </w:r>
      <w:r>
        <w:rPr>
          <w:rFonts w:ascii="仿宋" w:hAnsi="仿宋" w:eastAsia="仿宋" w:cs="Avenir Book"/>
          <w:kern w:val="0"/>
          <w:sz w:val="32"/>
          <w:szCs w:val="32"/>
        </w:rPr>
        <w:t>。</w:t>
      </w:r>
    </w:p>
    <w:p>
      <w:pPr>
        <w:widowControl/>
        <w:autoSpaceDE w:val="0"/>
        <w:autoSpaceDN w:val="0"/>
        <w:adjustRightInd w:val="0"/>
        <w:spacing w:line="360" w:lineRule="auto"/>
        <w:ind w:firstLine="640"/>
        <w:jc w:val="left"/>
        <w:rPr>
          <w:rFonts w:ascii="仿宋" w:hAnsi="仿宋" w:eastAsia="仿宋" w:cs="Avenir Book"/>
          <w:kern w:val="0"/>
          <w:sz w:val="32"/>
          <w:szCs w:val="32"/>
        </w:rPr>
      </w:pPr>
      <w:r>
        <w:rPr>
          <w:rFonts w:hint="eastAsia" w:ascii="仿宋" w:hAnsi="仿宋" w:eastAsia="仿宋" w:cs="Avenir Book"/>
          <w:kern w:val="0"/>
          <w:sz w:val="32"/>
          <w:szCs w:val="32"/>
        </w:rPr>
        <w:t>7.西北</w:t>
      </w:r>
      <w:r>
        <w:rPr>
          <w:rFonts w:ascii="仿宋" w:hAnsi="仿宋" w:eastAsia="仿宋" w:cs="Avenir Book"/>
          <w:kern w:val="0"/>
          <w:sz w:val="32"/>
          <w:szCs w:val="32"/>
        </w:rPr>
        <w:t>：陕西、</w:t>
      </w:r>
      <w:r>
        <w:rPr>
          <w:rFonts w:hint="eastAsia" w:ascii="仿宋" w:hAnsi="仿宋" w:eastAsia="仿宋" w:cs="Avenir Book"/>
          <w:kern w:val="0"/>
          <w:sz w:val="32"/>
          <w:szCs w:val="32"/>
        </w:rPr>
        <w:t>甘肃</w:t>
      </w:r>
      <w:r>
        <w:rPr>
          <w:rFonts w:ascii="仿宋" w:hAnsi="仿宋" w:eastAsia="仿宋" w:cs="Avenir Book"/>
          <w:kern w:val="0"/>
          <w:sz w:val="32"/>
          <w:szCs w:val="32"/>
        </w:rPr>
        <w:t>、</w:t>
      </w:r>
      <w:r>
        <w:rPr>
          <w:rFonts w:hint="eastAsia" w:ascii="仿宋" w:hAnsi="仿宋" w:eastAsia="仿宋" w:cs="Avenir Book"/>
          <w:kern w:val="0"/>
          <w:sz w:val="32"/>
          <w:szCs w:val="32"/>
        </w:rPr>
        <w:t>青海</w:t>
      </w:r>
      <w:r>
        <w:rPr>
          <w:rFonts w:ascii="仿宋" w:hAnsi="仿宋" w:eastAsia="仿宋" w:cs="Avenir Book"/>
          <w:kern w:val="0"/>
          <w:sz w:val="32"/>
          <w:szCs w:val="32"/>
        </w:rPr>
        <w:t>、</w:t>
      </w:r>
      <w:r>
        <w:rPr>
          <w:rFonts w:hint="eastAsia" w:ascii="仿宋" w:hAnsi="仿宋" w:eastAsia="仿宋" w:cs="Avenir Book"/>
          <w:kern w:val="0"/>
          <w:sz w:val="32"/>
          <w:szCs w:val="32"/>
        </w:rPr>
        <w:t>宁夏</w:t>
      </w:r>
      <w:r>
        <w:rPr>
          <w:rFonts w:ascii="仿宋" w:hAnsi="仿宋" w:eastAsia="仿宋" w:cs="Avenir Book"/>
          <w:kern w:val="0"/>
          <w:sz w:val="32"/>
          <w:szCs w:val="32"/>
        </w:rPr>
        <w:t>、</w:t>
      </w:r>
      <w:r>
        <w:rPr>
          <w:rFonts w:hint="eastAsia" w:ascii="仿宋" w:hAnsi="仿宋" w:eastAsia="仿宋" w:cs="Avenir Book"/>
          <w:kern w:val="0"/>
          <w:sz w:val="32"/>
          <w:szCs w:val="32"/>
        </w:rPr>
        <w:t>新疆</w:t>
      </w:r>
      <w:r>
        <w:rPr>
          <w:rFonts w:ascii="仿宋" w:hAnsi="仿宋" w:eastAsia="仿宋" w:cs="Avenir Book"/>
          <w:kern w:val="0"/>
          <w:sz w:val="32"/>
          <w:szCs w:val="32"/>
        </w:rPr>
        <w:t>、内蒙古（</w:t>
      </w:r>
      <w:r>
        <w:rPr>
          <w:rFonts w:hint="eastAsia" w:ascii="仿宋" w:hAnsi="仿宋" w:eastAsia="仿宋" w:cs="Avenir Book"/>
          <w:kern w:val="0"/>
          <w:sz w:val="32"/>
          <w:szCs w:val="32"/>
        </w:rPr>
        <w:t>呼和浩特</w:t>
      </w:r>
      <w:r>
        <w:rPr>
          <w:rFonts w:ascii="仿宋" w:hAnsi="仿宋" w:eastAsia="仿宋" w:cs="Avenir Book"/>
          <w:kern w:val="0"/>
          <w:sz w:val="32"/>
          <w:szCs w:val="32"/>
        </w:rPr>
        <w:t>以西区域）。</w:t>
      </w:r>
    </w:p>
    <w:p>
      <w:pPr>
        <w:widowControl/>
        <w:autoSpaceDE w:val="0"/>
        <w:autoSpaceDN w:val="0"/>
        <w:adjustRightInd w:val="0"/>
        <w:spacing w:line="360" w:lineRule="auto"/>
        <w:jc w:val="left"/>
        <w:rPr>
          <w:rFonts w:cs="Avenir Book" w:asciiTheme="minorEastAsia" w:hAnsiTheme="minorEastAsia"/>
          <w:b/>
          <w:kern w:val="0"/>
          <w:sz w:val="32"/>
          <w:szCs w:val="32"/>
        </w:rPr>
      </w:pPr>
      <w:r>
        <w:rPr>
          <w:rFonts w:cs="Avenir Book" w:asciiTheme="minorEastAsia" w:hAnsiTheme="minorEastAsia"/>
          <w:b/>
          <w:kern w:val="0"/>
          <w:sz w:val="32"/>
          <w:szCs w:val="32"/>
        </w:rPr>
        <w:t xml:space="preserve">    二、举办赛事应当至少符合下列条件</w:t>
      </w:r>
    </w:p>
    <w:p>
      <w:pPr>
        <w:widowControl/>
        <w:autoSpaceDE w:val="0"/>
        <w:autoSpaceDN w:val="0"/>
        <w:adjustRightInd w:val="0"/>
        <w:spacing w:line="360" w:lineRule="auto"/>
        <w:jc w:val="left"/>
        <w:rPr>
          <w:rFonts w:ascii="仿宋" w:hAnsi="仿宋" w:eastAsia="仿宋" w:cs="Avenir Book"/>
          <w:kern w:val="0"/>
          <w:sz w:val="32"/>
          <w:szCs w:val="32"/>
        </w:rPr>
      </w:pPr>
      <w:r>
        <w:rPr>
          <w:rFonts w:ascii="仿宋" w:hAnsi="仿宋" w:eastAsia="仿宋" w:cs="Avenir Book"/>
          <w:kern w:val="0"/>
          <w:sz w:val="32"/>
          <w:szCs w:val="32"/>
        </w:rPr>
        <w:t xml:space="preserve">    （一）主办</w:t>
      </w:r>
      <w:r>
        <w:rPr>
          <w:rFonts w:hint="eastAsia" w:ascii="仿宋" w:hAnsi="仿宋" w:eastAsia="仿宋" w:cs="Avenir Book"/>
          <w:kern w:val="0"/>
          <w:sz w:val="32"/>
          <w:szCs w:val="32"/>
        </w:rPr>
        <w:t>单位</w:t>
      </w:r>
      <w:r>
        <w:rPr>
          <w:rFonts w:ascii="仿宋" w:hAnsi="仿宋" w:eastAsia="仿宋" w:cs="Avenir Book"/>
          <w:kern w:val="0"/>
          <w:sz w:val="32"/>
          <w:szCs w:val="32"/>
        </w:rPr>
        <w:t>或承办单位</w:t>
      </w:r>
      <w:r>
        <w:rPr>
          <w:rFonts w:hint="eastAsia" w:ascii="仿宋" w:hAnsi="仿宋" w:eastAsia="仿宋" w:cs="Avenir Book"/>
          <w:kern w:val="0"/>
          <w:sz w:val="32"/>
          <w:szCs w:val="32"/>
        </w:rPr>
        <w:t>提前</w:t>
      </w:r>
      <w:r>
        <w:rPr>
          <w:rFonts w:ascii="仿宋" w:hAnsi="仿宋" w:eastAsia="仿宋" w:cs="Avenir Book"/>
          <w:kern w:val="0"/>
          <w:sz w:val="32"/>
          <w:szCs w:val="32"/>
        </w:rPr>
        <w:t>获得赛事所需</w:t>
      </w:r>
      <w:r>
        <w:rPr>
          <w:rFonts w:hint="eastAsia" w:ascii="仿宋" w:hAnsi="仿宋" w:eastAsia="仿宋" w:cs="Avenir Book"/>
          <w:kern w:val="0"/>
          <w:sz w:val="32"/>
          <w:szCs w:val="32"/>
        </w:rPr>
        <w:t>篮球</w:t>
      </w:r>
      <w:r>
        <w:rPr>
          <w:rFonts w:ascii="仿宋" w:hAnsi="仿宋" w:eastAsia="仿宋" w:cs="Avenir Book"/>
          <w:kern w:val="0"/>
          <w:sz w:val="32"/>
          <w:szCs w:val="32"/>
        </w:rPr>
        <w:t>场地的赛时使用权。</w:t>
      </w:r>
    </w:p>
    <w:p>
      <w:pPr>
        <w:widowControl/>
        <w:autoSpaceDE w:val="0"/>
        <w:autoSpaceDN w:val="0"/>
        <w:adjustRightInd w:val="0"/>
        <w:spacing w:line="360" w:lineRule="auto"/>
        <w:jc w:val="left"/>
        <w:rPr>
          <w:rFonts w:ascii="仿宋" w:hAnsi="仿宋" w:eastAsia="仿宋" w:cs="Avenir Book"/>
          <w:kern w:val="0"/>
          <w:sz w:val="32"/>
          <w:szCs w:val="32"/>
        </w:rPr>
      </w:pPr>
      <w:r>
        <w:rPr>
          <w:rFonts w:ascii="仿宋" w:hAnsi="仿宋" w:eastAsia="仿宋" w:cs="Avenir Book"/>
          <w:kern w:val="0"/>
          <w:sz w:val="32"/>
          <w:szCs w:val="32"/>
        </w:rPr>
        <w:t xml:space="preserve">    （二）配备的组织机构、管理人员和竞赛组织专业技术人员与赛事的规模、内容相匹配。</w:t>
      </w:r>
    </w:p>
    <w:p>
      <w:pPr>
        <w:widowControl/>
        <w:autoSpaceDE w:val="0"/>
        <w:autoSpaceDN w:val="0"/>
        <w:adjustRightInd w:val="0"/>
        <w:spacing w:line="360" w:lineRule="auto"/>
        <w:jc w:val="left"/>
        <w:rPr>
          <w:rFonts w:ascii="仿宋" w:hAnsi="仿宋" w:eastAsia="仿宋" w:cs="Avenir Book"/>
          <w:kern w:val="0"/>
          <w:sz w:val="32"/>
          <w:szCs w:val="32"/>
        </w:rPr>
      </w:pPr>
      <w:r>
        <w:rPr>
          <w:rFonts w:ascii="仿宋" w:hAnsi="仿宋" w:eastAsia="仿宋" w:cs="Avenir Book"/>
          <w:kern w:val="0"/>
          <w:sz w:val="32"/>
          <w:szCs w:val="32"/>
        </w:rPr>
        <w:t xml:space="preserve">    （三）有与赛事规模相适应的组织经费。</w:t>
      </w:r>
    </w:p>
    <w:p>
      <w:pPr>
        <w:widowControl/>
        <w:autoSpaceDE w:val="0"/>
        <w:autoSpaceDN w:val="0"/>
        <w:adjustRightInd w:val="0"/>
        <w:spacing w:line="360" w:lineRule="auto"/>
        <w:jc w:val="left"/>
        <w:rPr>
          <w:rFonts w:ascii="仿宋" w:hAnsi="仿宋" w:eastAsia="仿宋" w:cs="Avenir Book"/>
          <w:kern w:val="0"/>
          <w:sz w:val="32"/>
          <w:szCs w:val="32"/>
        </w:rPr>
      </w:pPr>
      <w:r>
        <w:rPr>
          <w:rFonts w:ascii="仿宋" w:hAnsi="仿宋" w:eastAsia="仿宋" w:cs="Avenir Book"/>
          <w:kern w:val="0"/>
          <w:sz w:val="32"/>
          <w:szCs w:val="32"/>
        </w:rPr>
        <w:t xml:space="preserve">    （四）符合国家、地方法律、法规规定的其他条件。</w:t>
      </w:r>
    </w:p>
    <w:p>
      <w:pPr>
        <w:widowControl/>
        <w:autoSpaceDE w:val="0"/>
        <w:autoSpaceDN w:val="0"/>
        <w:adjustRightInd w:val="0"/>
        <w:spacing w:line="360" w:lineRule="auto"/>
        <w:ind w:firstLine="640"/>
        <w:jc w:val="left"/>
        <w:rPr>
          <w:rFonts w:ascii="仿宋" w:hAnsi="仿宋" w:eastAsia="仿宋" w:cs="Avenir Book"/>
          <w:kern w:val="0"/>
          <w:sz w:val="32"/>
          <w:szCs w:val="32"/>
        </w:rPr>
      </w:pPr>
      <w:r>
        <w:rPr>
          <w:rFonts w:ascii="仿宋" w:hAnsi="仿宋" w:eastAsia="仿宋" w:cs="Avenir Book"/>
          <w:kern w:val="0"/>
          <w:sz w:val="32"/>
          <w:szCs w:val="32"/>
        </w:rPr>
        <w:t>（五）</w:t>
      </w:r>
      <w:r>
        <w:rPr>
          <w:rFonts w:hint="eastAsia" w:ascii="仿宋" w:hAnsi="仿宋" w:eastAsia="仿宋" w:cs="Avenir Book"/>
          <w:kern w:val="0"/>
          <w:sz w:val="32"/>
          <w:szCs w:val="32"/>
        </w:rPr>
        <w:t>预选</w:t>
      </w:r>
      <w:r>
        <w:rPr>
          <w:rFonts w:ascii="仿宋" w:hAnsi="仿宋" w:eastAsia="仿宋" w:cs="Avenir Book"/>
          <w:kern w:val="0"/>
          <w:sz w:val="32"/>
          <w:szCs w:val="32"/>
        </w:rPr>
        <w:t>赛区赛</w:t>
      </w:r>
      <w:r>
        <w:rPr>
          <w:rFonts w:hint="eastAsia" w:ascii="仿宋" w:hAnsi="仿宋" w:eastAsia="仿宋" w:cs="Avenir Book"/>
          <w:kern w:val="0"/>
          <w:sz w:val="32"/>
          <w:szCs w:val="32"/>
        </w:rPr>
        <w:t>，</w:t>
      </w:r>
      <w:r>
        <w:rPr>
          <w:rFonts w:ascii="仿宋" w:hAnsi="仿宋" w:eastAsia="仿宋" w:cs="Avenir Book"/>
          <w:kern w:val="0"/>
          <w:sz w:val="32"/>
          <w:szCs w:val="32"/>
        </w:rPr>
        <w:t>主办单位应</w:t>
      </w:r>
      <w:r>
        <w:rPr>
          <w:rFonts w:hint="eastAsia" w:ascii="仿宋" w:hAnsi="仿宋" w:eastAsia="仿宋" w:cs="Avenir Book"/>
          <w:kern w:val="0"/>
          <w:sz w:val="32"/>
          <w:szCs w:val="32"/>
        </w:rPr>
        <w:t>至少在</w:t>
      </w:r>
      <w:r>
        <w:rPr>
          <w:rFonts w:ascii="仿宋" w:hAnsi="仿宋" w:eastAsia="仿宋" w:cs="Avenir Book"/>
          <w:kern w:val="0"/>
          <w:sz w:val="32"/>
          <w:szCs w:val="32"/>
        </w:rPr>
        <w:t>赛事</w:t>
      </w:r>
      <w:r>
        <w:rPr>
          <w:rFonts w:hint="eastAsia" w:ascii="仿宋" w:hAnsi="仿宋" w:eastAsia="仿宋" w:cs="Avenir Book"/>
          <w:kern w:val="0"/>
          <w:sz w:val="32"/>
          <w:szCs w:val="32"/>
        </w:rPr>
        <w:t>开赛前</w:t>
      </w:r>
      <w:r>
        <w:rPr>
          <w:rFonts w:ascii="仿宋" w:hAnsi="仿宋" w:eastAsia="仿宋" w:cs="Avenir Book"/>
          <w:kern w:val="0"/>
          <w:sz w:val="32"/>
          <w:szCs w:val="32"/>
        </w:rPr>
        <w:t>30</w:t>
      </w:r>
      <w:r>
        <w:rPr>
          <w:rFonts w:hint="eastAsia" w:ascii="仿宋" w:hAnsi="仿宋" w:eastAsia="仿宋" w:cs="Avenir Book"/>
          <w:kern w:val="0"/>
          <w:sz w:val="32"/>
          <w:szCs w:val="32"/>
        </w:rPr>
        <w:t>天</w:t>
      </w:r>
      <w:r>
        <w:rPr>
          <w:rFonts w:ascii="仿宋" w:hAnsi="仿宋" w:eastAsia="仿宋" w:cs="Avenir Book"/>
          <w:kern w:val="0"/>
          <w:sz w:val="32"/>
          <w:szCs w:val="32"/>
        </w:rPr>
        <w:t>，</w:t>
      </w:r>
      <w:r>
        <w:rPr>
          <w:rFonts w:hint="eastAsia" w:ascii="仿宋" w:hAnsi="仿宋" w:eastAsia="仿宋" w:cs="Avenir Book"/>
          <w:kern w:val="0"/>
          <w:sz w:val="32"/>
          <w:szCs w:val="32"/>
        </w:rPr>
        <w:t>将</w:t>
      </w:r>
      <w:r>
        <w:rPr>
          <w:rFonts w:ascii="仿宋" w:hAnsi="仿宋" w:eastAsia="仿宋" w:cs="Avenir Book"/>
          <w:kern w:val="0"/>
          <w:sz w:val="32"/>
          <w:szCs w:val="32"/>
        </w:rPr>
        <w:t>《赛事组织实施方案》报送至中国企业体育协会，</w:t>
      </w:r>
      <w:r>
        <w:rPr>
          <w:rFonts w:hint="eastAsia" w:ascii="仿宋" w:hAnsi="仿宋" w:eastAsia="仿宋" w:cs="Avenir Book"/>
          <w:kern w:val="0"/>
          <w:sz w:val="32"/>
          <w:szCs w:val="32"/>
        </w:rPr>
        <w:t>完成</w:t>
      </w:r>
      <w:r>
        <w:rPr>
          <w:rFonts w:ascii="仿宋" w:hAnsi="仿宋" w:eastAsia="仿宋" w:cs="Avenir Book"/>
          <w:kern w:val="0"/>
          <w:sz w:val="32"/>
          <w:szCs w:val="32"/>
        </w:rPr>
        <w:t>备案。全国总决赛由中国企业体育协会主办。</w:t>
      </w:r>
    </w:p>
    <w:p>
      <w:pPr>
        <w:widowControl/>
        <w:autoSpaceDE w:val="0"/>
        <w:autoSpaceDN w:val="0"/>
        <w:adjustRightInd w:val="0"/>
        <w:spacing w:line="360" w:lineRule="auto"/>
        <w:jc w:val="left"/>
        <w:rPr>
          <w:rFonts w:cs="Avenir Book" w:asciiTheme="minorEastAsia" w:hAnsiTheme="minorEastAsia"/>
          <w:b/>
          <w:kern w:val="0"/>
          <w:sz w:val="32"/>
          <w:szCs w:val="32"/>
        </w:rPr>
      </w:pPr>
      <w:r>
        <w:rPr>
          <w:rFonts w:cs="Avenir Book" w:asciiTheme="minorEastAsia" w:hAnsiTheme="minorEastAsia"/>
          <w:b/>
          <w:kern w:val="0"/>
          <w:sz w:val="32"/>
          <w:szCs w:val="32"/>
        </w:rPr>
        <w:t xml:space="preserve">    三、竞赛组织与管理</w:t>
      </w:r>
    </w:p>
    <w:p>
      <w:pPr>
        <w:widowControl/>
        <w:autoSpaceDE w:val="0"/>
        <w:autoSpaceDN w:val="0"/>
        <w:adjustRightInd w:val="0"/>
        <w:spacing w:line="360" w:lineRule="auto"/>
        <w:ind w:firstLine="640"/>
        <w:jc w:val="left"/>
        <w:rPr>
          <w:rFonts w:ascii="仿宋" w:hAnsi="仿宋" w:eastAsia="仿宋" w:cs="Avenir Book"/>
          <w:kern w:val="0"/>
          <w:sz w:val="32"/>
          <w:szCs w:val="32"/>
        </w:rPr>
      </w:pPr>
      <w:r>
        <w:rPr>
          <w:rFonts w:ascii="仿宋" w:hAnsi="仿宋" w:eastAsia="仿宋" w:cs="Avenir Book"/>
          <w:kern w:val="0"/>
          <w:sz w:val="32"/>
          <w:szCs w:val="32"/>
        </w:rPr>
        <w:t>（一）以安全为首要目标，坚持以人为本，</w:t>
      </w:r>
      <w:r>
        <w:rPr>
          <w:rFonts w:hint="eastAsia" w:ascii="仿宋" w:hAnsi="仿宋" w:eastAsia="仿宋" w:cs="Avenir Book"/>
          <w:kern w:val="0"/>
          <w:sz w:val="32"/>
          <w:szCs w:val="32"/>
        </w:rPr>
        <w:t>为</w:t>
      </w:r>
      <w:r>
        <w:rPr>
          <w:rFonts w:ascii="仿宋" w:hAnsi="仿宋" w:eastAsia="仿宋" w:cs="Avenir Book"/>
          <w:kern w:val="0"/>
          <w:sz w:val="32"/>
          <w:szCs w:val="32"/>
        </w:rPr>
        <w:t>参赛运动员、</w:t>
      </w:r>
      <w:r>
        <w:rPr>
          <w:rFonts w:hint="eastAsia" w:ascii="仿宋" w:hAnsi="仿宋" w:eastAsia="仿宋" w:cs="Avenir Book"/>
          <w:kern w:val="0"/>
          <w:sz w:val="32"/>
          <w:szCs w:val="32"/>
        </w:rPr>
        <w:t>教练员</w:t>
      </w:r>
      <w:r>
        <w:rPr>
          <w:rFonts w:ascii="仿宋" w:hAnsi="仿宋" w:eastAsia="仿宋" w:cs="Avenir Book"/>
          <w:kern w:val="0"/>
          <w:sz w:val="32"/>
          <w:szCs w:val="32"/>
        </w:rPr>
        <w:t>、</w:t>
      </w:r>
      <w:r>
        <w:rPr>
          <w:rFonts w:hint="eastAsia" w:ascii="仿宋" w:hAnsi="仿宋" w:eastAsia="仿宋" w:cs="Avenir Book"/>
          <w:kern w:val="0"/>
          <w:sz w:val="32"/>
          <w:szCs w:val="32"/>
        </w:rPr>
        <w:t>竞赛</w:t>
      </w:r>
      <w:r>
        <w:rPr>
          <w:rFonts w:ascii="仿宋" w:hAnsi="仿宋" w:eastAsia="仿宋" w:cs="Avenir Book"/>
          <w:kern w:val="0"/>
          <w:sz w:val="32"/>
          <w:szCs w:val="32"/>
        </w:rPr>
        <w:t>官员、</w:t>
      </w:r>
      <w:r>
        <w:rPr>
          <w:rFonts w:hint="eastAsia" w:ascii="仿宋" w:hAnsi="仿宋" w:eastAsia="仿宋" w:cs="Avenir Book"/>
          <w:kern w:val="0"/>
          <w:sz w:val="32"/>
          <w:szCs w:val="32"/>
        </w:rPr>
        <w:t>裁判员</w:t>
      </w:r>
      <w:r>
        <w:rPr>
          <w:rFonts w:ascii="仿宋" w:hAnsi="仿宋" w:eastAsia="仿宋" w:cs="Avenir Book"/>
          <w:kern w:val="0"/>
          <w:sz w:val="32"/>
          <w:szCs w:val="32"/>
        </w:rPr>
        <w:t>、</w:t>
      </w:r>
      <w:r>
        <w:rPr>
          <w:rFonts w:hint="eastAsia" w:ascii="仿宋" w:hAnsi="仿宋" w:eastAsia="仿宋" w:cs="Avenir Book"/>
          <w:kern w:val="0"/>
          <w:sz w:val="32"/>
          <w:szCs w:val="32"/>
        </w:rPr>
        <w:t>观众</w:t>
      </w:r>
      <w:r>
        <w:rPr>
          <w:rFonts w:ascii="仿宋" w:hAnsi="仿宋" w:eastAsia="仿宋" w:cs="Avenir Book"/>
          <w:kern w:val="0"/>
          <w:sz w:val="32"/>
          <w:szCs w:val="32"/>
        </w:rPr>
        <w:t>提供必要的各项服务。</w:t>
      </w:r>
    </w:p>
    <w:p>
      <w:pPr>
        <w:widowControl/>
        <w:autoSpaceDE w:val="0"/>
        <w:autoSpaceDN w:val="0"/>
        <w:adjustRightInd w:val="0"/>
        <w:spacing w:line="360" w:lineRule="auto"/>
        <w:ind w:firstLine="640"/>
        <w:jc w:val="left"/>
        <w:rPr>
          <w:rFonts w:ascii="仿宋" w:hAnsi="仿宋" w:eastAsia="仿宋" w:cs="Avenir Book"/>
          <w:kern w:val="0"/>
          <w:sz w:val="32"/>
          <w:szCs w:val="32"/>
        </w:rPr>
      </w:pPr>
      <w:r>
        <w:rPr>
          <w:rFonts w:hint="eastAsia" w:ascii="仿宋" w:hAnsi="仿宋" w:eastAsia="仿宋" w:cs="Avenir Book"/>
          <w:kern w:val="0"/>
          <w:sz w:val="32"/>
          <w:szCs w:val="32"/>
        </w:rPr>
        <w:t>（二</w:t>
      </w:r>
      <w:r>
        <w:rPr>
          <w:rFonts w:ascii="仿宋" w:hAnsi="仿宋" w:eastAsia="仿宋" w:cs="Avenir Book"/>
          <w:kern w:val="0"/>
          <w:sz w:val="32"/>
          <w:szCs w:val="32"/>
        </w:rPr>
        <w:t>）</w:t>
      </w:r>
      <w:r>
        <w:rPr>
          <w:rFonts w:hint="eastAsia" w:ascii="仿宋" w:hAnsi="仿宋" w:eastAsia="仿宋" w:cs="Avenir Book"/>
          <w:kern w:val="0"/>
          <w:sz w:val="32"/>
          <w:szCs w:val="32"/>
        </w:rPr>
        <w:t>所有</w:t>
      </w:r>
      <w:r>
        <w:rPr>
          <w:rFonts w:ascii="仿宋" w:hAnsi="仿宋" w:eastAsia="仿宋" w:cs="Avenir Book"/>
          <w:kern w:val="0"/>
          <w:sz w:val="32"/>
          <w:szCs w:val="32"/>
        </w:rPr>
        <w:t>赛事必须狠抓赛风赛纪工作落实，</w:t>
      </w:r>
      <w:r>
        <w:rPr>
          <w:rFonts w:hint="eastAsia" w:ascii="仿宋" w:hAnsi="仿宋" w:eastAsia="仿宋" w:cs="Avenir Book"/>
          <w:kern w:val="0"/>
          <w:sz w:val="32"/>
          <w:szCs w:val="32"/>
        </w:rPr>
        <w:t>不得由此</w:t>
      </w:r>
      <w:r>
        <w:rPr>
          <w:rFonts w:ascii="仿宋" w:hAnsi="仿宋" w:eastAsia="仿宋" w:cs="Avenir Book"/>
          <w:kern w:val="0"/>
          <w:sz w:val="32"/>
          <w:szCs w:val="32"/>
        </w:rPr>
        <w:t>影响中国职工</w:t>
      </w:r>
      <w:r>
        <w:rPr>
          <w:rFonts w:hint="eastAsia" w:ascii="仿宋" w:hAnsi="仿宋" w:eastAsia="仿宋" w:cs="Avenir Book"/>
          <w:kern w:val="0"/>
          <w:sz w:val="32"/>
          <w:szCs w:val="32"/>
        </w:rPr>
        <w:t>篮球</w:t>
      </w:r>
      <w:r>
        <w:rPr>
          <w:rFonts w:ascii="仿宋" w:hAnsi="仿宋" w:eastAsia="仿宋" w:cs="Avenir Book"/>
          <w:kern w:val="0"/>
          <w:sz w:val="32"/>
          <w:szCs w:val="32"/>
        </w:rPr>
        <w:t>联赛整体品牌形象。</w:t>
      </w:r>
    </w:p>
    <w:p>
      <w:pPr>
        <w:widowControl/>
        <w:autoSpaceDE w:val="0"/>
        <w:autoSpaceDN w:val="0"/>
        <w:adjustRightInd w:val="0"/>
        <w:spacing w:line="360" w:lineRule="auto"/>
        <w:ind w:firstLine="640"/>
        <w:jc w:val="left"/>
        <w:rPr>
          <w:rFonts w:ascii="仿宋" w:hAnsi="仿宋" w:eastAsia="仿宋" w:cs="Avenir Book"/>
          <w:kern w:val="0"/>
          <w:sz w:val="32"/>
          <w:szCs w:val="32"/>
        </w:rPr>
      </w:pPr>
      <w:r>
        <w:rPr>
          <w:rFonts w:ascii="仿宋" w:hAnsi="仿宋" w:eastAsia="仿宋" w:cs="Avenir Book"/>
          <w:kern w:val="0"/>
          <w:sz w:val="32"/>
          <w:szCs w:val="32"/>
        </w:rPr>
        <w:t>（</w:t>
      </w:r>
      <w:r>
        <w:rPr>
          <w:rFonts w:hint="eastAsia" w:ascii="仿宋" w:hAnsi="仿宋" w:eastAsia="仿宋" w:cs="Avenir Book"/>
          <w:kern w:val="0"/>
          <w:sz w:val="32"/>
          <w:szCs w:val="32"/>
        </w:rPr>
        <w:t>三</w:t>
      </w:r>
      <w:r>
        <w:rPr>
          <w:rFonts w:ascii="仿宋" w:hAnsi="仿宋" w:eastAsia="仿宋" w:cs="Avenir Book"/>
          <w:kern w:val="0"/>
          <w:sz w:val="32"/>
          <w:szCs w:val="32"/>
        </w:rPr>
        <w:t>）所有赛事主办单位和／</w:t>
      </w:r>
      <w:r>
        <w:rPr>
          <w:rFonts w:hint="eastAsia" w:ascii="仿宋" w:hAnsi="仿宋" w:eastAsia="仿宋" w:cs="Avenir Book"/>
          <w:kern w:val="0"/>
          <w:sz w:val="32"/>
          <w:szCs w:val="32"/>
        </w:rPr>
        <w:t>或</w:t>
      </w:r>
      <w:r>
        <w:rPr>
          <w:rFonts w:ascii="仿宋" w:hAnsi="仿宋" w:eastAsia="仿宋" w:cs="Avenir Book"/>
          <w:kern w:val="0"/>
          <w:sz w:val="32"/>
          <w:szCs w:val="32"/>
        </w:rPr>
        <w:t>承办单位，必须成立赛事组织委员会（以下简称“组委会”）、赛事纪律委员会（</w:t>
      </w:r>
      <w:r>
        <w:rPr>
          <w:rFonts w:hint="eastAsia" w:ascii="仿宋" w:hAnsi="仿宋" w:eastAsia="仿宋" w:cs="Avenir Book"/>
          <w:kern w:val="0"/>
          <w:sz w:val="32"/>
          <w:szCs w:val="32"/>
        </w:rPr>
        <w:t>以下</w:t>
      </w:r>
      <w:r>
        <w:rPr>
          <w:rFonts w:ascii="仿宋" w:hAnsi="仿宋" w:eastAsia="仿宋" w:cs="Avenir Book"/>
          <w:kern w:val="0"/>
          <w:sz w:val="32"/>
          <w:szCs w:val="32"/>
        </w:rPr>
        <w:t>简称“</w:t>
      </w:r>
      <w:r>
        <w:rPr>
          <w:rFonts w:hint="eastAsia" w:ascii="仿宋" w:hAnsi="仿宋" w:eastAsia="仿宋" w:cs="Avenir Book"/>
          <w:kern w:val="0"/>
          <w:sz w:val="32"/>
          <w:szCs w:val="32"/>
        </w:rPr>
        <w:t>纪委会</w:t>
      </w:r>
      <w:r>
        <w:rPr>
          <w:rFonts w:ascii="仿宋" w:hAnsi="仿宋" w:eastAsia="仿宋" w:cs="Avenir Book"/>
          <w:kern w:val="0"/>
          <w:sz w:val="32"/>
          <w:szCs w:val="32"/>
        </w:rPr>
        <w:t>”），</w:t>
      </w:r>
      <w:r>
        <w:rPr>
          <w:rFonts w:hint="eastAsia" w:ascii="仿宋" w:hAnsi="仿宋" w:eastAsia="仿宋" w:cs="Avenir Book"/>
          <w:kern w:val="0"/>
          <w:sz w:val="32"/>
          <w:szCs w:val="32"/>
        </w:rPr>
        <w:t>以及</w:t>
      </w:r>
      <w:r>
        <w:rPr>
          <w:rFonts w:ascii="仿宋" w:hAnsi="仿宋" w:eastAsia="仿宋" w:cs="Avenir Book"/>
          <w:kern w:val="0"/>
          <w:sz w:val="32"/>
          <w:szCs w:val="32"/>
        </w:rPr>
        <w:t>赛事仲裁委员会，并落实具体人员。</w:t>
      </w:r>
    </w:p>
    <w:p>
      <w:pPr>
        <w:widowControl/>
        <w:autoSpaceDE w:val="0"/>
        <w:autoSpaceDN w:val="0"/>
        <w:adjustRightInd w:val="0"/>
        <w:spacing w:line="360" w:lineRule="auto"/>
        <w:ind w:firstLine="640"/>
        <w:jc w:val="left"/>
        <w:rPr>
          <w:rFonts w:ascii="仿宋" w:hAnsi="仿宋" w:eastAsia="仿宋" w:cs="Avenir Book"/>
          <w:kern w:val="0"/>
          <w:sz w:val="32"/>
          <w:szCs w:val="32"/>
        </w:rPr>
      </w:pPr>
      <w:r>
        <w:rPr>
          <w:rFonts w:hint="eastAsia" w:ascii="仿宋" w:hAnsi="仿宋" w:eastAsia="仿宋" w:cs="Avenir Book"/>
          <w:kern w:val="0"/>
          <w:sz w:val="32"/>
          <w:szCs w:val="32"/>
        </w:rPr>
        <w:t>组委会</w:t>
      </w:r>
      <w:r>
        <w:rPr>
          <w:rFonts w:ascii="仿宋" w:hAnsi="仿宋" w:eastAsia="仿宋" w:cs="Avenir Book"/>
          <w:kern w:val="0"/>
          <w:sz w:val="32"/>
          <w:szCs w:val="32"/>
        </w:rPr>
        <w:t>对</w:t>
      </w:r>
      <w:r>
        <w:rPr>
          <w:rFonts w:hint="eastAsia" w:ascii="仿宋" w:hAnsi="仿宋" w:eastAsia="仿宋" w:cs="Avenir Book"/>
          <w:kern w:val="0"/>
          <w:sz w:val="32"/>
          <w:szCs w:val="32"/>
        </w:rPr>
        <w:t>赛事</w:t>
      </w:r>
      <w:r>
        <w:rPr>
          <w:rFonts w:ascii="仿宋" w:hAnsi="仿宋" w:eastAsia="仿宋" w:cs="Avenir Book"/>
          <w:kern w:val="0"/>
          <w:sz w:val="32"/>
          <w:szCs w:val="32"/>
        </w:rPr>
        <w:t>安全、</w:t>
      </w:r>
      <w:r>
        <w:rPr>
          <w:rFonts w:hint="eastAsia" w:ascii="仿宋" w:hAnsi="仿宋" w:eastAsia="仿宋" w:cs="Avenir Book"/>
          <w:kern w:val="0"/>
          <w:sz w:val="32"/>
          <w:szCs w:val="32"/>
        </w:rPr>
        <w:t>疫情</w:t>
      </w:r>
      <w:r>
        <w:rPr>
          <w:rFonts w:ascii="仿宋" w:hAnsi="仿宋" w:eastAsia="仿宋" w:cs="Avenir Book"/>
          <w:kern w:val="0"/>
          <w:sz w:val="32"/>
          <w:szCs w:val="32"/>
        </w:rPr>
        <w:t>防控、应急管理、</w:t>
      </w:r>
      <w:r>
        <w:rPr>
          <w:rFonts w:hint="eastAsia" w:ascii="仿宋" w:hAnsi="仿宋" w:eastAsia="仿宋" w:cs="Avenir Book"/>
          <w:kern w:val="0"/>
          <w:sz w:val="32"/>
          <w:szCs w:val="32"/>
        </w:rPr>
        <w:t>赛风赛纪</w:t>
      </w:r>
      <w:r>
        <w:rPr>
          <w:rFonts w:ascii="仿宋" w:hAnsi="仿宋" w:eastAsia="仿宋" w:cs="Avenir Book"/>
          <w:kern w:val="0"/>
          <w:sz w:val="32"/>
          <w:szCs w:val="32"/>
        </w:rPr>
        <w:t>、竞赛组织、安保与医疗救护、卫生</w:t>
      </w:r>
      <w:r>
        <w:rPr>
          <w:rFonts w:hint="eastAsia" w:ascii="仿宋" w:hAnsi="仿宋" w:eastAsia="仿宋" w:cs="Avenir Book"/>
          <w:kern w:val="0"/>
          <w:sz w:val="32"/>
          <w:szCs w:val="32"/>
        </w:rPr>
        <w:t>检验</w:t>
      </w:r>
      <w:r>
        <w:rPr>
          <w:rFonts w:ascii="仿宋" w:hAnsi="仿宋" w:eastAsia="仿宋" w:cs="Avenir Book"/>
          <w:kern w:val="0"/>
          <w:sz w:val="32"/>
          <w:szCs w:val="32"/>
        </w:rPr>
        <w:t>检疫、交通保障、</w:t>
      </w:r>
      <w:r>
        <w:rPr>
          <w:rFonts w:hint="eastAsia" w:ascii="仿宋" w:hAnsi="仿宋" w:eastAsia="仿宋" w:cs="Avenir Book"/>
          <w:kern w:val="0"/>
          <w:sz w:val="32"/>
          <w:szCs w:val="32"/>
        </w:rPr>
        <w:t>宣传</w:t>
      </w:r>
      <w:r>
        <w:rPr>
          <w:rFonts w:ascii="仿宋" w:hAnsi="仿宋" w:eastAsia="仿宋" w:cs="Avenir Book"/>
          <w:kern w:val="0"/>
          <w:sz w:val="32"/>
          <w:szCs w:val="32"/>
        </w:rPr>
        <w:t>推广等基本职能，进行统筹协调和工作落实。组委会应至少包含以下部门：综合协调、竞赛、安保、医疗救护、后勤（</w:t>
      </w:r>
      <w:r>
        <w:rPr>
          <w:rFonts w:hint="eastAsia" w:ascii="仿宋" w:hAnsi="仿宋" w:eastAsia="仿宋" w:cs="Avenir Book"/>
          <w:kern w:val="0"/>
          <w:sz w:val="32"/>
          <w:szCs w:val="32"/>
        </w:rPr>
        <w:t>食宿</w:t>
      </w:r>
      <w:r>
        <w:rPr>
          <w:rFonts w:ascii="仿宋" w:hAnsi="仿宋" w:eastAsia="仿宋" w:cs="Avenir Book"/>
          <w:kern w:val="0"/>
          <w:sz w:val="32"/>
          <w:szCs w:val="32"/>
        </w:rPr>
        <w:t>与交通）、宣传。</w:t>
      </w:r>
    </w:p>
    <w:p>
      <w:pPr>
        <w:widowControl/>
        <w:autoSpaceDE w:val="0"/>
        <w:autoSpaceDN w:val="0"/>
        <w:adjustRightInd w:val="0"/>
        <w:spacing w:line="360" w:lineRule="auto"/>
        <w:ind w:firstLine="640"/>
        <w:jc w:val="left"/>
        <w:rPr>
          <w:rFonts w:ascii="仿宋" w:hAnsi="仿宋" w:eastAsia="仿宋" w:cs="Avenir Book"/>
          <w:kern w:val="0"/>
          <w:sz w:val="32"/>
          <w:szCs w:val="32"/>
        </w:rPr>
      </w:pPr>
      <w:r>
        <w:rPr>
          <w:rFonts w:hint="eastAsia" w:ascii="仿宋" w:hAnsi="仿宋" w:eastAsia="仿宋" w:cs="Avenir Book"/>
          <w:kern w:val="0"/>
          <w:sz w:val="32"/>
          <w:szCs w:val="32"/>
        </w:rPr>
        <w:t>纪委会</w:t>
      </w:r>
      <w:r>
        <w:rPr>
          <w:rFonts w:ascii="仿宋" w:hAnsi="仿宋" w:eastAsia="仿宋" w:cs="Avenir Book"/>
          <w:kern w:val="0"/>
          <w:sz w:val="32"/>
          <w:szCs w:val="32"/>
        </w:rPr>
        <w:t>对赛事的赛风赛纪工作，</w:t>
      </w:r>
      <w:r>
        <w:rPr>
          <w:rFonts w:hint="eastAsia" w:ascii="仿宋" w:hAnsi="仿宋" w:eastAsia="仿宋" w:cs="Avenir Book"/>
          <w:kern w:val="0"/>
          <w:sz w:val="32"/>
          <w:szCs w:val="32"/>
        </w:rPr>
        <w:t>进行</w:t>
      </w:r>
      <w:r>
        <w:rPr>
          <w:rFonts w:ascii="仿宋" w:hAnsi="仿宋" w:eastAsia="仿宋" w:cs="Avenir Book"/>
          <w:kern w:val="0"/>
          <w:sz w:val="32"/>
          <w:szCs w:val="32"/>
        </w:rPr>
        <w:t>全面、</w:t>
      </w:r>
      <w:r>
        <w:rPr>
          <w:rFonts w:hint="eastAsia" w:ascii="仿宋" w:hAnsi="仿宋" w:eastAsia="仿宋" w:cs="Avenir Book"/>
          <w:kern w:val="0"/>
          <w:sz w:val="32"/>
          <w:szCs w:val="32"/>
        </w:rPr>
        <w:t>严格</w:t>
      </w:r>
      <w:r>
        <w:rPr>
          <w:rFonts w:ascii="仿宋" w:hAnsi="仿宋" w:eastAsia="仿宋" w:cs="Avenir Book"/>
          <w:kern w:val="0"/>
          <w:sz w:val="32"/>
          <w:szCs w:val="32"/>
        </w:rPr>
        <w:t>的</w:t>
      </w:r>
      <w:r>
        <w:rPr>
          <w:rFonts w:hint="eastAsia" w:ascii="仿宋" w:hAnsi="仿宋" w:eastAsia="仿宋" w:cs="Avenir Book"/>
          <w:kern w:val="0"/>
          <w:sz w:val="32"/>
          <w:szCs w:val="32"/>
        </w:rPr>
        <w:t>规范</w:t>
      </w:r>
      <w:r>
        <w:rPr>
          <w:rFonts w:ascii="仿宋" w:hAnsi="仿宋" w:eastAsia="仿宋" w:cs="Avenir Book"/>
          <w:kern w:val="0"/>
          <w:sz w:val="32"/>
          <w:szCs w:val="32"/>
        </w:rPr>
        <w:t>、</w:t>
      </w:r>
      <w:r>
        <w:rPr>
          <w:rFonts w:hint="eastAsia" w:ascii="仿宋" w:hAnsi="仿宋" w:eastAsia="仿宋" w:cs="Avenir Book"/>
          <w:kern w:val="0"/>
          <w:sz w:val="32"/>
          <w:szCs w:val="32"/>
        </w:rPr>
        <w:t>规定</w:t>
      </w:r>
      <w:r>
        <w:rPr>
          <w:rFonts w:ascii="仿宋" w:hAnsi="仿宋" w:eastAsia="仿宋" w:cs="Avenir Book"/>
          <w:kern w:val="0"/>
          <w:sz w:val="32"/>
          <w:szCs w:val="32"/>
        </w:rPr>
        <w:t>、</w:t>
      </w:r>
      <w:r>
        <w:rPr>
          <w:rFonts w:hint="eastAsia" w:ascii="仿宋" w:hAnsi="仿宋" w:eastAsia="仿宋" w:cs="Avenir Book"/>
          <w:kern w:val="0"/>
          <w:sz w:val="32"/>
          <w:szCs w:val="32"/>
        </w:rPr>
        <w:t>监督</w:t>
      </w:r>
      <w:r>
        <w:rPr>
          <w:rFonts w:ascii="仿宋" w:hAnsi="仿宋" w:eastAsia="仿宋" w:cs="Avenir Book"/>
          <w:kern w:val="0"/>
          <w:sz w:val="32"/>
          <w:szCs w:val="32"/>
        </w:rPr>
        <w:t>、</w:t>
      </w:r>
      <w:r>
        <w:rPr>
          <w:rFonts w:hint="eastAsia" w:ascii="仿宋" w:hAnsi="仿宋" w:eastAsia="仿宋" w:cs="Avenir Book"/>
          <w:kern w:val="0"/>
          <w:sz w:val="32"/>
          <w:szCs w:val="32"/>
        </w:rPr>
        <w:t>检查</w:t>
      </w:r>
      <w:r>
        <w:rPr>
          <w:rFonts w:ascii="仿宋" w:hAnsi="仿宋" w:eastAsia="仿宋" w:cs="Avenir Book"/>
          <w:kern w:val="0"/>
          <w:sz w:val="32"/>
          <w:szCs w:val="32"/>
        </w:rPr>
        <w:t>、</w:t>
      </w:r>
      <w:r>
        <w:rPr>
          <w:rFonts w:hint="eastAsia" w:ascii="仿宋" w:hAnsi="仿宋" w:eastAsia="仿宋" w:cs="Avenir Book"/>
          <w:kern w:val="0"/>
          <w:sz w:val="32"/>
          <w:szCs w:val="32"/>
        </w:rPr>
        <w:t>落实</w:t>
      </w:r>
      <w:r>
        <w:rPr>
          <w:rFonts w:ascii="仿宋" w:hAnsi="仿宋" w:eastAsia="仿宋" w:cs="Avenir Book"/>
          <w:kern w:val="0"/>
          <w:sz w:val="32"/>
          <w:szCs w:val="32"/>
        </w:rPr>
        <w:t>、执行、</w:t>
      </w:r>
      <w:r>
        <w:rPr>
          <w:rFonts w:hint="eastAsia" w:ascii="仿宋" w:hAnsi="仿宋" w:eastAsia="仿宋" w:cs="Avenir Book"/>
          <w:kern w:val="0"/>
          <w:sz w:val="32"/>
          <w:szCs w:val="32"/>
        </w:rPr>
        <w:t>奖励</w:t>
      </w:r>
      <w:r>
        <w:rPr>
          <w:rFonts w:ascii="仿宋" w:hAnsi="仿宋" w:eastAsia="仿宋" w:cs="Avenir Book"/>
          <w:kern w:val="0"/>
          <w:sz w:val="32"/>
          <w:szCs w:val="32"/>
        </w:rPr>
        <w:t>与惩罚。各项涉及确保赛风赛纪工作的原则／</w:t>
      </w:r>
      <w:r>
        <w:rPr>
          <w:rFonts w:hint="eastAsia" w:ascii="仿宋" w:hAnsi="仿宋" w:eastAsia="仿宋" w:cs="Avenir Book"/>
          <w:kern w:val="0"/>
          <w:sz w:val="32"/>
          <w:szCs w:val="32"/>
        </w:rPr>
        <w:t>方式</w:t>
      </w:r>
      <w:r>
        <w:rPr>
          <w:rFonts w:ascii="仿宋" w:hAnsi="仿宋" w:eastAsia="仿宋" w:cs="Avenir Book"/>
          <w:kern w:val="0"/>
          <w:sz w:val="32"/>
          <w:szCs w:val="32"/>
        </w:rPr>
        <w:t>／</w:t>
      </w:r>
      <w:r>
        <w:rPr>
          <w:rFonts w:hint="eastAsia" w:ascii="仿宋" w:hAnsi="仿宋" w:eastAsia="仿宋" w:cs="Avenir Book"/>
          <w:kern w:val="0"/>
          <w:sz w:val="32"/>
          <w:szCs w:val="32"/>
        </w:rPr>
        <w:t>方法</w:t>
      </w:r>
      <w:r>
        <w:rPr>
          <w:rFonts w:ascii="仿宋" w:hAnsi="仿宋" w:eastAsia="仿宋" w:cs="Avenir Book"/>
          <w:kern w:val="0"/>
          <w:sz w:val="32"/>
          <w:szCs w:val="32"/>
        </w:rPr>
        <w:t>／措施等内容，</w:t>
      </w:r>
      <w:r>
        <w:rPr>
          <w:rFonts w:hint="eastAsia" w:ascii="仿宋" w:hAnsi="仿宋" w:eastAsia="仿宋" w:cs="Avenir Book"/>
          <w:kern w:val="0"/>
          <w:sz w:val="32"/>
          <w:szCs w:val="32"/>
        </w:rPr>
        <w:t>应</w:t>
      </w:r>
      <w:r>
        <w:rPr>
          <w:rFonts w:ascii="仿宋" w:hAnsi="仿宋" w:eastAsia="仿宋" w:cs="Avenir Book"/>
          <w:kern w:val="0"/>
          <w:sz w:val="32"/>
          <w:szCs w:val="32"/>
        </w:rPr>
        <w:t>在《</w:t>
      </w:r>
      <w:r>
        <w:rPr>
          <w:rFonts w:hint="eastAsia" w:ascii="仿宋" w:hAnsi="仿宋" w:eastAsia="仿宋" w:cs="Avenir Book"/>
          <w:kern w:val="0"/>
          <w:sz w:val="32"/>
          <w:szCs w:val="32"/>
        </w:rPr>
        <w:t>赛事</w:t>
      </w:r>
      <w:r>
        <w:rPr>
          <w:rFonts w:ascii="仿宋" w:hAnsi="仿宋" w:eastAsia="仿宋" w:cs="Avenir Book"/>
          <w:kern w:val="0"/>
          <w:sz w:val="32"/>
          <w:szCs w:val="32"/>
        </w:rPr>
        <w:t>规程》</w:t>
      </w:r>
      <w:r>
        <w:rPr>
          <w:rFonts w:hint="eastAsia" w:ascii="仿宋" w:hAnsi="仿宋" w:eastAsia="仿宋" w:cs="Avenir Book"/>
          <w:kern w:val="0"/>
          <w:sz w:val="32"/>
          <w:szCs w:val="32"/>
        </w:rPr>
        <w:t>中</w:t>
      </w:r>
      <w:r>
        <w:rPr>
          <w:rFonts w:ascii="仿宋" w:hAnsi="仿宋" w:eastAsia="仿宋" w:cs="Avenir Book"/>
          <w:kern w:val="0"/>
          <w:sz w:val="32"/>
          <w:szCs w:val="32"/>
        </w:rPr>
        <w:t>予以明确，</w:t>
      </w:r>
      <w:r>
        <w:rPr>
          <w:rFonts w:hint="eastAsia" w:ascii="仿宋" w:hAnsi="仿宋" w:eastAsia="仿宋" w:cs="Avenir Book"/>
          <w:kern w:val="0"/>
          <w:sz w:val="32"/>
          <w:szCs w:val="32"/>
        </w:rPr>
        <w:t>并</w:t>
      </w:r>
      <w:r>
        <w:rPr>
          <w:rFonts w:ascii="仿宋" w:hAnsi="仿宋" w:eastAsia="仿宋" w:cs="Avenir Book"/>
          <w:kern w:val="0"/>
          <w:sz w:val="32"/>
          <w:szCs w:val="32"/>
        </w:rPr>
        <w:t>确保</w:t>
      </w:r>
      <w:r>
        <w:rPr>
          <w:rFonts w:hint="eastAsia" w:ascii="仿宋" w:hAnsi="仿宋" w:eastAsia="仿宋" w:cs="Avenir Book"/>
          <w:kern w:val="0"/>
          <w:sz w:val="32"/>
          <w:szCs w:val="32"/>
        </w:rPr>
        <w:t>赛事</w:t>
      </w:r>
      <w:r>
        <w:rPr>
          <w:rFonts w:ascii="仿宋" w:hAnsi="仿宋" w:eastAsia="仿宋" w:cs="Avenir Book"/>
          <w:kern w:val="0"/>
          <w:sz w:val="32"/>
          <w:szCs w:val="32"/>
        </w:rPr>
        <w:t>相关人员</w:t>
      </w:r>
      <w:r>
        <w:rPr>
          <w:rFonts w:hint="eastAsia" w:ascii="仿宋" w:hAnsi="仿宋" w:eastAsia="仿宋" w:cs="Avenir Book"/>
          <w:kern w:val="0"/>
          <w:sz w:val="32"/>
          <w:szCs w:val="32"/>
        </w:rPr>
        <w:t>均</w:t>
      </w:r>
      <w:r>
        <w:rPr>
          <w:rFonts w:ascii="仿宋" w:hAnsi="仿宋" w:eastAsia="仿宋" w:cs="Avenir Book"/>
          <w:kern w:val="0"/>
          <w:sz w:val="32"/>
          <w:szCs w:val="32"/>
        </w:rPr>
        <w:t>提前知晓。</w:t>
      </w:r>
    </w:p>
    <w:p>
      <w:pPr>
        <w:widowControl/>
        <w:autoSpaceDE w:val="0"/>
        <w:autoSpaceDN w:val="0"/>
        <w:adjustRightInd w:val="0"/>
        <w:spacing w:line="360" w:lineRule="auto"/>
        <w:ind w:firstLine="640"/>
        <w:jc w:val="left"/>
        <w:rPr>
          <w:rFonts w:ascii="仿宋" w:hAnsi="仿宋" w:eastAsia="仿宋" w:cs="Avenir Book"/>
          <w:kern w:val="0"/>
          <w:sz w:val="32"/>
          <w:szCs w:val="32"/>
        </w:rPr>
      </w:pPr>
      <w:r>
        <w:rPr>
          <w:rFonts w:hint="eastAsia" w:ascii="仿宋" w:hAnsi="仿宋" w:eastAsia="仿宋" w:cs="Avenir Book"/>
          <w:kern w:val="0"/>
          <w:sz w:val="32"/>
          <w:szCs w:val="32"/>
        </w:rPr>
        <w:t>仲裁</w:t>
      </w:r>
      <w:r>
        <w:rPr>
          <w:rFonts w:ascii="仿宋" w:hAnsi="仿宋" w:eastAsia="仿宋" w:cs="Avenir Book"/>
          <w:kern w:val="0"/>
          <w:sz w:val="32"/>
          <w:szCs w:val="32"/>
        </w:rPr>
        <w:t>委员会</w:t>
      </w:r>
      <w:r>
        <w:rPr>
          <w:rFonts w:hint="eastAsia" w:ascii="仿宋" w:hAnsi="仿宋" w:eastAsia="仿宋" w:cs="Avenir Book"/>
          <w:kern w:val="0"/>
          <w:sz w:val="32"/>
          <w:szCs w:val="32"/>
        </w:rPr>
        <w:t>负责</w:t>
      </w:r>
      <w:r>
        <w:rPr>
          <w:rFonts w:ascii="仿宋" w:hAnsi="仿宋" w:eastAsia="仿宋" w:cs="Avenir Book"/>
          <w:kern w:val="0"/>
          <w:sz w:val="32"/>
          <w:szCs w:val="32"/>
        </w:rPr>
        <w:t>处理赛事技术事项引起的争议。</w:t>
      </w:r>
      <w:r>
        <w:rPr>
          <w:rFonts w:hint="eastAsia" w:ascii="仿宋" w:hAnsi="仿宋" w:eastAsia="仿宋" w:cs="Avenir Book"/>
          <w:kern w:val="0"/>
          <w:sz w:val="32"/>
          <w:szCs w:val="32"/>
        </w:rPr>
        <w:t>仲裁委员会</w:t>
      </w:r>
      <w:r>
        <w:rPr>
          <w:rFonts w:ascii="仿宋" w:hAnsi="仿宋" w:eastAsia="仿宋" w:cs="Avenir Book"/>
          <w:kern w:val="0"/>
          <w:sz w:val="32"/>
          <w:szCs w:val="32"/>
        </w:rPr>
        <w:t>应制定《赛事仲裁办法》，</w:t>
      </w:r>
      <w:r>
        <w:rPr>
          <w:rFonts w:hint="eastAsia" w:ascii="仿宋" w:hAnsi="仿宋" w:eastAsia="仿宋" w:cs="Avenir Book"/>
          <w:kern w:val="0"/>
          <w:sz w:val="32"/>
          <w:szCs w:val="32"/>
        </w:rPr>
        <w:t>并</w:t>
      </w:r>
      <w:r>
        <w:rPr>
          <w:rFonts w:ascii="仿宋" w:hAnsi="仿宋" w:eastAsia="仿宋" w:cs="Avenir Book"/>
          <w:kern w:val="0"/>
          <w:sz w:val="32"/>
          <w:szCs w:val="32"/>
        </w:rPr>
        <w:t>在《</w:t>
      </w:r>
      <w:r>
        <w:rPr>
          <w:rFonts w:hint="eastAsia" w:ascii="仿宋" w:hAnsi="仿宋" w:eastAsia="仿宋" w:cs="Avenir Book"/>
          <w:kern w:val="0"/>
          <w:sz w:val="32"/>
          <w:szCs w:val="32"/>
        </w:rPr>
        <w:t>赛事</w:t>
      </w:r>
      <w:r>
        <w:rPr>
          <w:rFonts w:ascii="仿宋" w:hAnsi="仿宋" w:eastAsia="仿宋" w:cs="Avenir Book"/>
          <w:kern w:val="0"/>
          <w:sz w:val="32"/>
          <w:szCs w:val="32"/>
        </w:rPr>
        <w:t>规程》</w:t>
      </w:r>
      <w:r>
        <w:rPr>
          <w:rFonts w:hint="eastAsia" w:ascii="仿宋" w:hAnsi="仿宋" w:eastAsia="仿宋" w:cs="Avenir Book"/>
          <w:kern w:val="0"/>
          <w:sz w:val="32"/>
          <w:szCs w:val="32"/>
        </w:rPr>
        <w:t>中</w:t>
      </w:r>
      <w:r>
        <w:rPr>
          <w:rFonts w:ascii="仿宋" w:hAnsi="仿宋" w:eastAsia="仿宋" w:cs="Avenir Book"/>
          <w:kern w:val="0"/>
          <w:sz w:val="32"/>
          <w:szCs w:val="32"/>
        </w:rPr>
        <w:t>予以明确，</w:t>
      </w:r>
      <w:r>
        <w:rPr>
          <w:rFonts w:hint="eastAsia" w:ascii="仿宋" w:hAnsi="仿宋" w:eastAsia="仿宋" w:cs="Avenir Book"/>
          <w:kern w:val="0"/>
          <w:sz w:val="32"/>
          <w:szCs w:val="32"/>
        </w:rPr>
        <w:t>确保</w:t>
      </w:r>
      <w:r>
        <w:rPr>
          <w:rFonts w:ascii="仿宋" w:hAnsi="仿宋" w:eastAsia="仿宋" w:cs="Avenir Book"/>
          <w:kern w:val="0"/>
          <w:sz w:val="32"/>
          <w:szCs w:val="32"/>
        </w:rPr>
        <w:t>赛事相关人员均提前知晓。</w:t>
      </w:r>
      <w:r>
        <w:rPr>
          <w:rFonts w:hint="eastAsia" w:ascii="仿宋" w:hAnsi="仿宋" w:eastAsia="仿宋" w:cs="Avenir Book"/>
          <w:kern w:val="0"/>
          <w:sz w:val="32"/>
          <w:szCs w:val="32"/>
        </w:rPr>
        <w:t>仲裁委员会组成</w:t>
      </w:r>
      <w:r>
        <w:rPr>
          <w:rFonts w:ascii="仿宋" w:hAnsi="仿宋" w:eastAsia="仿宋" w:cs="Avenir Book"/>
          <w:kern w:val="0"/>
          <w:sz w:val="32"/>
          <w:szCs w:val="32"/>
        </w:rPr>
        <w:t>人员须为单数，</w:t>
      </w:r>
      <w:r>
        <w:rPr>
          <w:rFonts w:hint="eastAsia" w:ascii="仿宋" w:hAnsi="仿宋" w:eastAsia="仿宋" w:cs="Avenir Book"/>
          <w:kern w:val="0"/>
          <w:sz w:val="32"/>
          <w:szCs w:val="32"/>
        </w:rPr>
        <w:t>按照</w:t>
      </w:r>
      <w:r>
        <w:rPr>
          <w:rFonts w:ascii="仿宋" w:hAnsi="仿宋" w:eastAsia="仿宋" w:cs="Avenir Book"/>
          <w:kern w:val="0"/>
          <w:sz w:val="32"/>
          <w:szCs w:val="32"/>
        </w:rPr>
        <w:t>“公平、</w:t>
      </w:r>
      <w:r>
        <w:rPr>
          <w:rFonts w:hint="eastAsia" w:ascii="仿宋" w:hAnsi="仿宋" w:eastAsia="仿宋" w:cs="Avenir Book"/>
          <w:kern w:val="0"/>
          <w:sz w:val="32"/>
          <w:szCs w:val="32"/>
        </w:rPr>
        <w:t>公正</w:t>
      </w:r>
      <w:r>
        <w:rPr>
          <w:rFonts w:ascii="仿宋" w:hAnsi="仿宋" w:eastAsia="仿宋" w:cs="Avenir Book"/>
          <w:kern w:val="0"/>
          <w:sz w:val="32"/>
          <w:szCs w:val="32"/>
        </w:rPr>
        <w:t>、</w:t>
      </w:r>
      <w:r>
        <w:rPr>
          <w:rFonts w:hint="eastAsia" w:ascii="仿宋" w:hAnsi="仿宋" w:eastAsia="仿宋" w:cs="Avenir Book"/>
          <w:kern w:val="0"/>
          <w:sz w:val="32"/>
          <w:szCs w:val="32"/>
        </w:rPr>
        <w:t>公开</w:t>
      </w:r>
      <w:r>
        <w:rPr>
          <w:rFonts w:ascii="仿宋" w:hAnsi="仿宋" w:eastAsia="仿宋" w:cs="Avenir Book"/>
          <w:kern w:val="0"/>
          <w:sz w:val="32"/>
          <w:szCs w:val="32"/>
        </w:rPr>
        <w:t>”</w:t>
      </w:r>
      <w:r>
        <w:rPr>
          <w:rFonts w:hint="eastAsia" w:ascii="仿宋" w:hAnsi="仿宋" w:eastAsia="仿宋" w:cs="Avenir Book"/>
          <w:kern w:val="0"/>
          <w:sz w:val="32"/>
          <w:szCs w:val="32"/>
        </w:rPr>
        <w:t>原则</w:t>
      </w:r>
      <w:r>
        <w:rPr>
          <w:rFonts w:ascii="仿宋" w:hAnsi="仿宋" w:eastAsia="仿宋" w:cs="Avenir Book"/>
          <w:kern w:val="0"/>
          <w:sz w:val="32"/>
          <w:szCs w:val="32"/>
        </w:rPr>
        <w:t>，</w:t>
      </w:r>
      <w:r>
        <w:rPr>
          <w:rFonts w:hint="eastAsia" w:ascii="仿宋" w:hAnsi="仿宋" w:eastAsia="仿宋" w:cs="Avenir Book"/>
          <w:kern w:val="0"/>
          <w:sz w:val="32"/>
          <w:szCs w:val="32"/>
        </w:rPr>
        <w:t>采用</w:t>
      </w:r>
      <w:r>
        <w:rPr>
          <w:rFonts w:ascii="仿宋" w:hAnsi="仿宋" w:eastAsia="仿宋" w:cs="Avenir Book"/>
          <w:kern w:val="0"/>
          <w:sz w:val="32"/>
          <w:szCs w:val="32"/>
        </w:rPr>
        <w:t>“</w:t>
      </w:r>
      <w:r>
        <w:rPr>
          <w:rFonts w:hint="eastAsia" w:ascii="仿宋" w:hAnsi="仿宋" w:eastAsia="仿宋" w:cs="Avenir Book"/>
          <w:kern w:val="0"/>
          <w:sz w:val="32"/>
          <w:szCs w:val="32"/>
        </w:rPr>
        <w:t>一人</w:t>
      </w:r>
      <w:r>
        <w:rPr>
          <w:rFonts w:ascii="仿宋" w:hAnsi="仿宋" w:eastAsia="仿宋" w:cs="Avenir Book"/>
          <w:kern w:val="0"/>
          <w:sz w:val="32"/>
          <w:szCs w:val="32"/>
        </w:rPr>
        <w:t>一票”</w:t>
      </w:r>
      <w:r>
        <w:rPr>
          <w:rFonts w:hint="eastAsia" w:ascii="仿宋" w:hAnsi="仿宋" w:eastAsia="仿宋" w:cs="Avenir Book"/>
          <w:kern w:val="0"/>
          <w:sz w:val="32"/>
          <w:szCs w:val="32"/>
        </w:rPr>
        <w:t>的</w:t>
      </w:r>
      <w:r>
        <w:rPr>
          <w:rFonts w:ascii="仿宋" w:hAnsi="仿宋" w:eastAsia="仿宋" w:cs="Avenir Book"/>
          <w:kern w:val="0"/>
          <w:sz w:val="32"/>
          <w:szCs w:val="32"/>
        </w:rPr>
        <w:t>方式对仲裁事项予以表决，</w:t>
      </w:r>
      <w:r>
        <w:rPr>
          <w:rFonts w:hint="eastAsia" w:ascii="仿宋" w:hAnsi="仿宋" w:eastAsia="仿宋" w:cs="Avenir Book"/>
          <w:kern w:val="0"/>
          <w:sz w:val="32"/>
          <w:szCs w:val="32"/>
        </w:rPr>
        <w:t>以</w:t>
      </w:r>
      <w:r>
        <w:rPr>
          <w:rFonts w:ascii="仿宋" w:hAnsi="仿宋" w:eastAsia="仿宋" w:cs="Avenir Book"/>
          <w:kern w:val="0"/>
          <w:sz w:val="32"/>
          <w:szCs w:val="32"/>
        </w:rPr>
        <w:t>“</w:t>
      </w:r>
      <w:r>
        <w:rPr>
          <w:rFonts w:hint="eastAsia" w:ascii="仿宋" w:hAnsi="仿宋" w:eastAsia="仿宋" w:cs="Avenir Book"/>
          <w:kern w:val="0"/>
          <w:sz w:val="32"/>
          <w:szCs w:val="32"/>
        </w:rPr>
        <w:t>少数</w:t>
      </w:r>
      <w:r>
        <w:rPr>
          <w:rFonts w:ascii="仿宋" w:hAnsi="仿宋" w:eastAsia="仿宋" w:cs="Avenir Book"/>
          <w:kern w:val="0"/>
          <w:sz w:val="32"/>
          <w:szCs w:val="32"/>
        </w:rPr>
        <w:t>服从多数”</w:t>
      </w:r>
      <w:r>
        <w:rPr>
          <w:rFonts w:hint="eastAsia" w:ascii="仿宋" w:hAnsi="仿宋" w:eastAsia="仿宋" w:cs="Avenir Book"/>
          <w:kern w:val="0"/>
          <w:sz w:val="32"/>
          <w:szCs w:val="32"/>
        </w:rPr>
        <w:t>方式</w:t>
      </w:r>
      <w:r>
        <w:rPr>
          <w:rFonts w:ascii="仿宋" w:hAnsi="仿宋" w:eastAsia="仿宋" w:cs="Avenir Book"/>
          <w:kern w:val="0"/>
          <w:sz w:val="32"/>
          <w:szCs w:val="32"/>
        </w:rPr>
        <w:t>确定仲裁结果。</w:t>
      </w:r>
    </w:p>
    <w:p>
      <w:pPr>
        <w:widowControl/>
        <w:autoSpaceDE w:val="0"/>
        <w:autoSpaceDN w:val="0"/>
        <w:adjustRightInd w:val="0"/>
        <w:spacing w:line="360" w:lineRule="auto"/>
        <w:jc w:val="left"/>
        <w:rPr>
          <w:rFonts w:ascii="仿宋" w:hAnsi="仿宋" w:eastAsia="仿宋" w:cs="Avenir Book"/>
          <w:kern w:val="0"/>
          <w:sz w:val="32"/>
          <w:szCs w:val="32"/>
        </w:rPr>
      </w:pPr>
      <w:r>
        <w:rPr>
          <w:rFonts w:ascii="仿宋" w:hAnsi="仿宋" w:eastAsia="仿宋" w:cs="Avenir Book"/>
          <w:kern w:val="0"/>
          <w:sz w:val="32"/>
          <w:szCs w:val="32"/>
        </w:rPr>
        <w:t xml:space="preserve">    （</w:t>
      </w:r>
      <w:r>
        <w:rPr>
          <w:rFonts w:hint="eastAsia" w:ascii="仿宋" w:hAnsi="仿宋" w:eastAsia="仿宋" w:cs="Avenir Book"/>
          <w:kern w:val="0"/>
          <w:sz w:val="32"/>
          <w:szCs w:val="32"/>
        </w:rPr>
        <w:t>四</w:t>
      </w:r>
      <w:r>
        <w:rPr>
          <w:rFonts w:ascii="仿宋" w:hAnsi="仿宋" w:eastAsia="仿宋" w:cs="Avenir Book"/>
          <w:kern w:val="0"/>
          <w:sz w:val="32"/>
          <w:szCs w:val="32"/>
        </w:rPr>
        <w:t>）参赛运动员的年龄、</w:t>
      </w:r>
      <w:r>
        <w:rPr>
          <w:rFonts w:hint="eastAsia" w:ascii="仿宋" w:hAnsi="仿宋" w:eastAsia="仿宋" w:cs="Avenir Book"/>
          <w:kern w:val="0"/>
          <w:sz w:val="32"/>
          <w:szCs w:val="32"/>
        </w:rPr>
        <w:t>资格</w:t>
      </w:r>
      <w:r>
        <w:rPr>
          <w:rFonts w:ascii="仿宋" w:hAnsi="仿宋" w:eastAsia="仿宋" w:cs="Avenir Book"/>
          <w:kern w:val="0"/>
          <w:sz w:val="32"/>
          <w:szCs w:val="32"/>
        </w:rPr>
        <w:t>限制如下：</w:t>
      </w:r>
    </w:p>
    <w:p>
      <w:pPr>
        <w:widowControl/>
        <w:autoSpaceDE w:val="0"/>
        <w:autoSpaceDN w:val="0"/>
        <w:adjustRightInd w:val="0"/>
        <w:spacing w:line="360" w:lineRule="auto"/>
        <w:jc w:val="left"/>
        <w:rPr>
          <w:rFonts w:ascii="仿宋" w:hAnsi="仿宋" w:eastAsia="仿宋" w:cs="Avenir Book"/>
          <w:kern w:val="0"/>
          <w:sz w:val="32"/>
          <w:szCs w:val="32"/>
        </w:rPr>
      </w:pPr>
      <w:r>
        <w:rPr>
          <w:rFonts w:ascii="仿宋" w:hAnsi="仿宋" w:eastAsia="仿宋" w:cs="Avenir Book"/>
          <w:kern w:val="0"/>
          <w:sz w:val="32"/>
          <w:szCs w:val="32"/>
        </w:rPr>
        <w:t xml:space="preserve">    1.参赛运动员必须</w:t>
      </w:r>
      <w:r>
        <w:rPr>
          <w:rFonts w:hint="eastAsia" w:ascii="仿宋" w:hAnsi="仿宋" w:eastAsia="仿宋" w:cs="Avenir Book"/>
          <w:kern w:val="0"/>
          <w:sz w:val="32"/>
          <w:szCs w:val="32"/>
        </w:rPr>
        <w:t>年满</w:t>
      </w:r>
      <w:r>
        <w:rPr>
          <w:rFonts w:ascii="仿宋" w:hAnsi="仿宋" w:eastAsia="仿宋" w:cs="Avenir Book"/>
          <w:kern w:val="0"/>
          <w:sz w:val="32"/>
          <w:szCs w:val="32"/>
        </w:rPr>
        <w:t>18</w:t>
      </w:r>
      <w:r>
        <w:rPr>
          <w:rFonts w:hint="eastAsia" w:ascii="仿宋" w:hAnsi="仿宋" w:eastAsia="仿宋" w:cs="Avenir Book"/>
          <w:kern w:val="0"/>
          <w:sz w:val="32"/>
          <w:szCs w:val="32"/>
        </w:rPr>
        <w:t>周岁</w:t>
      </w:r>
      <w:r>
        <w:rPr>
          <w:rFonts w:ascii="仿宋" w:hAnsi="仿宋" w:eastAsia="仿宋" w:cs="Avenir Book"/>
          <w:kern w:val="0"/>
          <w:sz w:val="32"/>
          <w:szCs w:val="32"/>
        </w:rPr>
        <w:t>（不区分性别），</w:t>
      </w:r>
      <w:r>
        <w:rPr>
          <w:rFonts w:hint="eastAsia" w:ascii="仿宋" w:hAnsi="仿宋" w:eastAsia="仿宋" w:cs="Avenir Book"/>
          <w:kern w:val="0"/>
          <w:sz w:val="32"/>
          <w:szCs w:val="32"/>
        </w:rPr>
        <w:t>未</w:t>
      </w:r>
      <w:r>
        <w:rPr>
          <w:rFonts w:ascii="仿宋" w:hAnsi="仿宋" w:eastAsia="仿宋" w:cs="Avenir Book"/>
          <w:kern w:val="0"/>
          <w:sz w:val="32"/>
          <w:szCs w:val="32"/>
        </w:rPr>
        <w:t>满60</w:t>
      </w:r>
      <w:r>
        <w:rPr>
          <w:rFonts w:hint="eastAsia" w:ascii="仿宋" w:hAnsi="仿宋" w:eastAsia="仿宋" w:cs="Avenir Book"/>
          <w:kern w:val="0"/>
          <w:sz w:val="32"/>
          <w:szCs w:val="32"/>
        </w:rPr>
        <w:t>周岁</w:t>
      </w:r>
      <w:r>
        <w:rPr>
          <w:rFonts w:ascii="仿宋" w:hAnsi="仿宋" w:eastAsia="仿宋" w:cs="Avenir Book"/>
          <w:kern w:val="0"/>
          <w:sz w:val="32"/>
          <w:szCs w:val="32"/>
        </w:rPr>
        <w:t>（</w:t>
      </w:r>
      <w:r>
        <w:rPr>
          <w:rFonts w:hint="eastAsia" w:ascii="仿宋" w:hAnsi="仿宋" w:eastAsia="仿宋" w:cs="Avenir Book"/>
          <w:kern w:val="0"/>
          <w:sz w:val="32"/>
          <w:szCs w:val="32"/>
        </w:rPr>
        <w:t>男</w:t>
      </w:r>
      <w:r>
        <w:rPr>
          <w:rFonts w:ascii="仿宋" w:hAnsi="仿宋" w:eastAsia="仿宋" w:cs="Avenir Book"/>
          <w:kern w:val="0"/>
          <w:sz w:val="32"/>
          <w:szCs w:val="32"/>
        </w:rPr>
        <w:t>）和55</w:t>
      </w:r>
      <w:r>
        <w:rPr>
          <w:rFonts w:hint="eastAsia" w:ascii="仿宋" w:hAnsi="仿宋" w:eastAsia="仿宋" w:cs="Avenir Book"/>
          <w:kern w:val="0"/>
          <w:sz w:val="32"/>
          <w:szCs w:val="32"/>
        </w:rPr>
        <w:t>周岁</w:t>
      </w:r>
      <w:r>
        <w:rPr>
          <w:rFonts w:ascii="仿宋" w:hAnsi="仿宋" w:eastAsia="仿宋" w:cs="Avenir Book"/>
          <w:kern w:val="0"/>
          <w:sz w:val="32"/>
          <w:szCs w:val="32"/>
        </w:rPr>
        <w:t>（</w:t>
      </w:r>
      <w:r>
        <w:rPr>
          <w:rFonts w:hint="eastAsia" w:ascii="仿宋" w:hAnsi="仿宋" w:eastAsia="仿宋" w:cs="Avenir Book"/>
          <w:kern w:val="0"/>
          <w:sz w:val="32"/>
          <w:szCs w:val="32"/>
        </w:rPr>
        <w:t>女</w:t>
      </w:r>
      <w:r>
        <w:rPr>
          <w:rFonts w:ascii="仿宋" w:hAnsi="仿宋" w:eastAsia="仿宋" w:cs="Avenir Book"/>
          <w:kern w:val="0"/>
          <w:sz w:val="32"/>
          <w:szCs w:val="32"/>
        </w:rPr>
        <w:t>）。</w:t>
      </w:r>
    </w:p>
    <w:p>
      <w:pPr>
        <w:widowControl/>
        <w:autoSpaceDE w:val="0"/>
        <w:autoSpaceDN w:val="0"/>
        <w:adjustRightInd w:val="0"/>
        <w:spacing w:line="360" w:lineRule="auto"/>
        <w:ind w:firstLine="640"/>
        <w:jc w:val="left"/>
        <w:rPr>
          <w:rFonts w:ascii="仿宋" w:hAnsi="仿宋" w:eastAsia="仿宋" w:cs="Avenir Book"/>
          <w:kern w:val="0"/>
          <w:sz w:val="32"/>
          <w:szCs w:val="32"/>
        </w:rPr>
      </w:pPr>
      <w:r>
        <w:rPr>
          <w:rFonts w:ascii="仿宋" w:hAnsi="仿宋" w:eastAsia="仿宋" w:cs="Avenir Book"/>
          <w:kern w:val="0"/>
          <w:sz w:val="32"/>
          <w:szCs w:val="32"/>
        </w:rPr>
        <w:t>2.参赛运动员必须是在职职工，</w:t>
      </w:r>
      <w:r>
        <w:rPr>
          <w:rFonts w:hint="eastAsia" w:ascii="仿宋" w:hAnsi="仿宋" w:eastAsia="仿宋" w:cs="Avenir Book"/>
          <w:kern w:val="0"/>
          <w:sz w:val="32"/>
          <w:szCs w:val="32"/>
        </w:rPr>
        <w:t>工作</w:t>
      </w:r>
      <w:r>
        <w:rPr>
          <w:rFonts w:ascii="仿宋" w:hAnsi="仿宋" w:eastAsia="仿宋" w:cs="Avenir Book"/>
          <w:kern w:val="0"/>
          <w:sz w:val="32"/>
          <w:szCs w:val="32"/>
        </w:rPr>
        <w:t>单位</w:t>
      </w:r>
      <w:r>
        <w:rPr>
          <w:rFonts w:hint="eastAsia" w:ascii="仿宋" w:hAnsi="仿宋" w:eastAsia="仿宋" w:cs="Avenir Book"/>
          <w:kern w:val="0"/>
          <w:sz w:val="32"/>
          <w:szCs w:val="32"/>
        </w:rPr>
        <w:t>包括</w:t>
      </w:r>
      <w:r>
        <w:rPr>
          <w:rFonts w:ascii="仿宋" w:hAnsi="仿宋" w:eastAsia="仿宋" w:cs="Avenir Book"/>
          <w:kern w:val="0"/>
          <w:sz w:val="32"/>
          <w:szCs w:val="32"/>
        </w:rPr>
        <w:t>但不限于机关、</w:t>
      </w:r>
      <w:r>
        <w:rPr>
          <w:rFonts w:hint="eastAsia" w:ascii="仿宋" w:hAnsi="仿宋" w:eastAsia="仿宋" w:cs="Avenir Book"/>
          <w:kern w:val="0"/>
          <w:sz w:val="32"/>
          <w:szCs w:val="32"/>
        </w:rPr>
        <w:t>事业</w:t>
      </w:r>
      <w:r>
        <w:rPr>
          <w:rFonts w:ascii="仿宋" w:hAnsi="仿宋" w:eastAsia="仿宋" w:cs="Avenir Book"/>
          <w:kern w:val="0"/>
          <w:sz w:val="32"/>
          <w:szCs w:val="32"/>
        </w:rPr>
        <w:t>单位、</w:t>
      </w:r>
      <w:r>
        <w:rPr>
          <w:rFonts w:hint="eastAsia" w:ascii="仿宋" w:hAnsi="仿宋" w:eastAsia="仿宋" w:cs="Avenir Book"/>
          <w:kern w:val="0"/>
          <w:sz w:val="32"/>
          <w:szCs w:val="32"/>
        </w:rPr>
        <w:t>企业</w:t>
      </w:r>
      <w:r>
        <w:rPr>
          <w:rFonts w:ascii="仿宋" w:hAnsi="仿宋" w:eastAsia="仿宋" w:cs="Avenir Book"/>
          <w:kern w:val="0"/>
          <w:sz w:val="32"/>
          <w:szCs w:val="32"/>
        </w:rPr>
        <w:t>（</w:t>
      </w:r>
      <w:r>
        <w:rPr>
          <w:rFonts w:hint="eastAsia" w:ascii="仿宋" w:hAnsi="仿宋" w:eastAsia="仿宋" w:cs="Avenir Book"/>
          <w:kern w:val="0"/>
          <w:sz w:val="32"/>
          <w:szCs w:val="32"/>
        </w:rPr>
        <w:t>国营</w:t>
      </w:r>
      <w:r>
        <w:rPr>
          <w:rFonts w:ascii="仿宋" w:hAnsi="仿宋" w:eastAsia="仿宋" w:cs="Avenir Book"/>
          <w:kern w:val="0"/>
          <w:sz w:val="32"/>
          <w:szCs w:val="32"/>
        </w:rPr>
        <w:t>、民营、</w:t>
      </w:r>
      <w:r>
        <w:rPr>
          <w:rFonts w:hint="eastAsia" w:ascii="仿宋" w:hAnsi="仿宋" w:eastAsia="仿宋" w:cs="Avenir Book"/>
          <w:kern w:val="0"/>
          <w:sz w:val="32"/>
          <w:szCs w:val="32"/>
        </w:rPr>
        <w:t>个体</w:t>
      </w:r>
      <w:r>
        <w:rPr>
          <w:rFonts w:ascii="仿宋" w:hAnsi="仿宋" w:eastAsia="仿宋" w:cs="Avenir Book"/>
          <w:kern w:val="0"/>
          <w:sz w:val="32"/>
          <w:szCs w:val="32"/>
        </w:rPr>
        <w:t>经营等）、</w:t>
      </w:r>
      <w:r>
        <w:rPr>
          <w:rFonts w:hint="eastAsia" w:ascii="仿宋" w:hAnsi="仿宋" w:eastAsia="仿宋" w:cs="Avenir Book"/>
          <w:kern w:val="0"/>
          <w:sz w:val="32"/>
          <w:szCs w:val="32"/>
        </w:rPr>
        <w:t>社会</w:t>
      </w:r>
      <w:r>
        <w:rPr>
          <w:rFonts w:ascii="仿宋" w:hAnsi="仿宋" w:eastAsia="仿宋" w:cs="Avenir Book"/>
          <w:kern w:val="0"/>
          <w:sz w:val="32"/>
          <w:szCs w:val="32"/>
        </w:rPr>
        <w:t>团体、其他组织机构（民办非企业单位、</w:t>
      </w:r>
      <w:r>
        <w:rPr>
          <w:rFonts w:hint="eastAsia" w:ascii="仿宋" w:hAnsi="仿宋" w:eastAsia="仿宋" w:cs="Avenir Book"/>
          <w:kern w:val="0"/>
          <w:sz w:val="32"/>
          <w:szCs w:val="32"/>
        </w:rPr>
        <w:t>基金会等</w:t>
      </w:r>
      <w:r>
        <w:rPr>
          <w:rFonts w:ascii="仿宋" w:hAnsi="仿宋" w:eastAsia="仿宋" w:cs="Avenir Book"/>
          <w:kern w:val="0"/>
          <w:sz w:val="32"/>
          <w:szCs w:val="32"/>
        </w:rPr>
        <w:t>）。</w:t>
      </w:r>
    </w:p>
    <w:p>
      <w:pPr>
        <w:widowControl/>
        <w:autoSpaceDE w:val="0"/>
        <w:autoSpaceDN w:val="0"/>
        <w:adjustRightInd w:val="0"/>
        <w:spacing w:line="360" w:lineRule="auto"/>
        <w:ind w:firstLine="640"/>
        <w:jc w:val="left"/>
        <w:rPr>
          <w:rFonts w:ascii="仿宋" w:hAnsi="仿宋" w:eastAsia="仿宋" w:cs="Avenir Book"/>
          <w:kern w:val="0"/>
          <w:sz w:val="32"/>
          <w:szCs w:val="32"/>
        </w:rPr>
      </w:pPr>
      <w:r>
        <w:rPr>
          <w:rFonts w:hint="eastAsia" w:ascii="仿宋" w:hAnsi="仿宋" w:eastAsia="仿宋" w:cs="Avenir Book"/>
          <w:kern w:val="0"/>
          <w:sz w:val="32"/>
          <w:szCs w:val="32"/>
        </w:rPr>
        <w:t>3.</w:t>
      </w:r>
      <w:r>
        <w:rPr>
          <w:rFonts w:ascii="仿宋" w:hAnsi="仿宋" w:eastAsia="仿宋" w:cs="Avenir Book"/>
          <w:kern w:val="0"/>
          <w:sz w:val="32"/>
          <w:szCs w:val="32"/>
        </w:rPr>
        <w:t>关于参赛运动员曾作为</w:t>
      </w:r>
      <w:r>
        <w:rPr>
          <w:rFonts w:hint="eastAsia" w:ascii="仿宋" w:hAnsi="仿宋" w:eastAsia="仿宋" w:cs="Avenir Book"/>
          <w:kern w:val="0"/>
          <w:sz w:val="32"/>
          <w:szCs w:val="32"/>
        </w:rPr>
        <w:t>专业</w:t>
      </w:r>
      <w:r>
        <w:rPr>
          <w:rFonts w:ascii="仿宋" w:hAnsi="仿宋" w:eastAsia="仿宋" w:cs="Avenir Book"/>
          <w:kern w:val="0"/>
          <w:sz w:val="32"/>
          <w:szCs w:val="32"/>
        </w:rPr>
        <w:t>运动员注册的规定，</w:t>
      </w:r>
      <w:r>
        <w:rPr>
          <w:rFonts w:hint="eastAsia" w:ascii="仿宋" w:hAnsi="仿宋" w:eastAsia="仿宋" w:cs="Avenir Book"/>
          <w:kern w:val="0"/>
          <w:sz w:val="32"/>
          <w:szCs w:val="32"/>
        </w:rPr>
        <w:t>按照</w:t>
      </w:r>
      <w:r>
        <w:rPr>
          <w:rFonts w:ascii="仿宋" w:hAnsi="仿宋" w:eastAsia="仿宋" w:cs="Avenir Book"/>
          <w:kern w:val="0"/>
          <w:sz w:val="32"/>
          <w:szCs w:val="32"/>
        </w:rPr>
        <w:t>各赛事规程规定要求执行。</w:t>
      </w:r>
    </w:p>
    <w:p>
      <w:pPr>
        <w:widowControl/>
        <w:autoSpaceDE w:val="0"/>
        <w:autoSpaceDN w:val="0"/>
        <w:adjustRightInd w:val="0"/>
        <w:spacing w:line="360" w:lineRule="auto"/>
        <w:ind w:firstLine="640"/>
        <w:jc w:val="left"/>
        <w:rPr>
          <w:rFonts w:ascii="仿宋" w:hAnsi="仿宋" w:eastAsia="仿宋" w:cs="Avenir Book"/>
          <w:kern w:val="0"/>
          <w:sz w:val="32"/>
          <w:szCs w:val="32"/>
        </w:rPr>
      </w:pPr>
      <w:r>
        <w:rPr>
          <w:rFonts w:hint="eastAsia" w:ascii="仿宋" w:hAnsi="仿宋" w:eastAsia="仿宋" w:cs="Avenir Book"/>
          <w:kern w:val="0"/>
          <w:sz w:val="32"/>
          <w:szCs w:val="32"/>
        </w:rPr>
        <w:t>4.所有</w:t>
      </w:r>
      <w:r>
        <w:rPr>
          <w:rFonts w:ascii="仿宋" w:hAnsi="仿宋" w:eastAsia="仿宋" w:cs="Avenir Book"/>
          <w:kern w:val="0"/>
          <w:sz w:val="32"/>
          <w:szCs w:val="32"/>
        </w:rPr>
        <w:t>赛事</w:t>
      </w:r>
      <w:r>
        <w:rPr>
          <w:rFonts w:hint="eastAsia" w:ascii="仿宋" w:hAnsi="仿宋" w:eastAsia="仿宋" w:cs="Avenir Book"/>
          <w:kern w:val="0"/>
          <w:sz w:val="32"/>
          <w:szCs w:val="32"/>
        </w:rPr>
        <w:t>的</w:t>
      </w:r>
      <w:r>
        <w:rPr>
          <w:rFonts w:ascii="仿宋" w:hAnsi="仿宋" w:eastAsia="仿宋" w:cs="Avenir Book"/>
          <w:kern w:val="0"/>
          <w:sz w:val="32"/>
          <w:szCs w:val="32"/>
        </w:rPr>
        <w:t>组委会均必须确保正式开赛前、所有参赛运动员均已签署《免责声明》。线上报名时勾选“</w:t>
      </w:r>
      <w:r>
        <w:rPr>
          <w:rFonts w:hint="eastAsia" w:ascii="仿宋" w:hAnsi="仿宋" w:eastAsia="仿宋" w:cs="Avenir Book"/>
          <w:kern w:val="0"/>
          <w:sz w:val="32"/>
          <w:szCs w:val="32"/>
        </w:rPr>
        <w:t>同意</w:t>
      </w:r>
      <w:r>
        <w:rPr>
          <w:rFonts w:ascii="仿宋" w:hAnsi="仿宋" w:eastAsia="仿宋" w:cs="Avenir Book"/>
          <w:kern w:val="0"/>
          <w:sz w:val="32"/>
          <w:szCs w:val="32"/>
        </w:rPr>
        <w:t>并接受《</w:t>
      </w:r>
      <w:r>
        <w:rPr>
          <w:rFonts w:hint="eastAsia" w:ascii="仿宋" w:hAnsi="仿宋" w:eastAsia="仿宋" w:cs="Avenir Book"/>
          <w:kern w:val="0"/>
          <w:sz w:val="32"/>
          <w:szCs w:val="32"/>
        </w:rPr>
        <w:t>免责</w:t>
      </w:r>
      <w:r>
        <w:rPr>
          <w:rFonts w:ascii="仿宋" w:hAnsi="仿宋" w:eastAsia="仿宋" w:cs="Avenir Book"/>
          <w:kern w:val="0"/>
          <w:sz w:val="32"/>
          <w:szCs w:val="32"/>
        </w:rPr>
        <w:t>声明》内容”的，</w:t>
      </w:r>
      <w:r>
        <w:rPr>
          <w:rFonts w:hint="eastAsia" w:ascii="仿宋" w:hAnsi="仿宋" w:eastAsia="仿宋" w:cs="Avenir Book"/>
          <w:kern w:val="0"/>
          <w:sz w:val="32"/>
          <w:szCs w:val="32"/>
        </w:rPr>
        <w:t>与</w:t>
      </w:r>
      <w:r>
        <w:rPr>
          <w:rFonts w:ascii="仿宋" w:hAnsi="仿宋" w:eastAsia="仿宋" w:cs="Avenir Book"/>
          <w:kern w:val="0"/>
          <w:sz w:val="32"/>
          <w:szCs w:val="32"/>
        </w:rPr>
        <w:t>本人签署纸质版《</w:t>
      </w:r>
      <w:r>
        <w:rPr>
          <w:rFonts w:hint="eastAsia" w:ascii="仿宋" w:hAnsi="仿宋" w:eastAsia="仿宋" w:cs="Avenir Book"/>
          <w:kern w:val="0"/>
          <w:sz w:val="32"/>
          <w:szCs w:val="32"/>
        </w:rPr>
        <w:t>免责</w:t>
      </w:r>
      <w:r>
        <w:rPr>
          <w:rFonts w:ascii="仿宋" w:hAnsi="仿宋" w:eastAsia="仿宋" w:cs="Avenir Book"/>
          <w:kern w:val="0"/>
          <w:sz w:val="32"/>
          <w:szCs w:val="32"/>
        </w:rPr>
        <w:t>声明》</w:t>
      </w:r>
      <w:r>
        <w:rPr>
          <w:rFonts w:hint="eastAsia" w:ascii="仿宋" w:hAnsi="仿宋" w:eastAsia="仿宋" w:cs="Avenir Book"/>
          <w:kern w:val="0"/>
          <w:sz w:val="32"/>
          <w:szCs w:val="32"/>
        </w:rPr>
        <w:t>具有</w:t>
      </w:r>
      <w:r>
        <w:rPr>
          <w:rFonts w:ascii="仿宋" w:hAnsi="仿宋" w:eastAsia="仿宋" w:cs="Avenir Book"/>
          <w:kern w:val="0"/>
          <w:sz w:val="32"/>
          <w:szCs w:val="32"/>
        </w:rPr>
        <w:t>同等效力。</w:t>
      </w:r>
    </w:p>
    <w:p>
      <w:pPr>
        <w:widowControl/>
        <w:autoSpaceDE w:val="0"/>
        <w:autoSpaceDN w:val="0"/>
        <w:adjustRightInd w:val="0"/>
        <w:spacing w:line="360" w:lineRule="auto"/>
        <w:jc w:val="left"/>
        <w:rPr>
          <w:rFonts w:ascii="仿宋" w:hAnsi="仿宋" w:eastAsia="仿宋" w:cs="Avenir Book"/>
          <w:kern w:val="0"/>
          <w:sz w:val="32"/>
          <w:szCs w:val="32"/>
        </w:rPr>
      </w:pPr>
      <w:r>
        <w:rPr>
          <w:rFonts w:ascii="仿宋" w:hAnsi="仿宋" w:eastAsia="仿宋" w:cs="Avenir Book"/>
          <w:kern w:val="0"/>
          <w:sz w:val="32"/>
          <w:szCs w:val="32"/>
        </w:rPr>
        <w:t xml:space="preserve">    （</w:t>
      </w:r>
      <w:r>
        <w:rPr>
          <w:rFonts w:hint="eastAsia" w:ascii="仿宋" w:hAnsi="仿宋" w:eastAsia="仿宋" w:cs="Avenir Book"/>
          <w:kern w:val="0"/>
          <w:sz w:val="32"/>
          <w:szCs w:val="32"/>
        </w:rPr>
        <w:t>五</w:t>
      </w:r>
      <w:r>
        <w:rPr>
          <w:rFonts w:ascii="仿宋" w:hAnsi="仿宋" w:eastAsia="仿宋" w:cs="Avenir Book"/>
          <w:kern w:val="0"/>
          <w:sz w:val="32"/>
          <w:szCs w:val="32"/>
        </w:rPr>
        <w:t>）比赛场地要求</w:t>
      </w:r>
    </w:p>
    <w:p>
      <w:pPr>
        <w:widowControl/>
        <w:autoSpaceDE w:val="0"/>
        <w:autoSpaceDN w:val="0"/>
        <w:adjustRightInd w:val="0"/>
        <w:spacing w:line="360" w:lineRule="auto"/>
        <w:jc w:val="left"/>
        <w:rPr>
          <w:rFonts w:ascii="仿宋" w:hAnsi="仿宋" w:eastAsia="仿宋" w:cs="Avenir Book"/>
          <w:kern w:val="0"/>
          <w:sz w:val="32"/>
          <w:szCs w:val="32"/>
        </w:rPr>
      </w:pPr>
      <w:r>
        <w:rPr>
          <w:rFonts w:ascii="仿宋" w:hAnsi="仿宋" w:eastAsia="仿宋" w:cs="Avenir Book"/>
          <w:kern w:val="0"/>
          <w:sz w:val="32"/>
          <w:szCs w:val="32"/>
        </w:rPr>
        <w:t xml:space="preserve">    1.比赛场地应达到国家应急管理部门、</w:t>
      </w:r>
      <w:r>
        <w:rPr>
          <w:rFonts w:hint="eastAsia" w:ascii="仿宋" w:hAnsi="仿宋" w:eastAsia="仿宋" w:cs="Avenir Book"/>
          <w:kern w:val="0"/>
          <w:sz w:val="32"/>
          <w:szCs w:val="32"/>
        </w:rPr>
        <w:t>安全</w:t>
      </w:r>
      <w:r>
        <w:rPr>
          <w:rFonts w:ascii="仿宋" w:hAnsi="仿宋" w:eastAsia="仿宋" w:cs="Avenir Book"/>
          <w:kern w:val="0"/>
          <w:sz w:val="32"/>
          <w:szCs w:val="32"/>
        </w:rPr>
        <w:t>监管部门、</w:t>
      </w:r>
      <w:r>
        <w:rPr>
          <w:rFonts w:hint="eastAsia" w:ascii="仿宋" w:hAnsi="仿宋" w:eastAsia="仿宋" w:cs="Avenir Book"/>
          <w:kern w:val="0"/>
          <w:sz w:val="32"/>
          <w:szCs w:val="32"/>
        </w:rPr>
        <w:t>公安部门</w:t>
      </w:r>
      <w:r>
        <w:rPr>
          <w:rFonts w:ascii="仿宋" w:hAnsi="仿宋" w:eastAsia="仿宋" w:cs="Avenir Book"/>
          <w:kern w:val="0"/>
          <w:sz w:val="32"/>
          <w:szCs w:val="32"/>
        </w:rPr>
        <w:t>等相关部门规定的各项标准与条件，</w:t>
      </w:r>
      <w:r>
        <w:rPr>
          <w:rFonts w:hint="eastAsia" w:ascii="仿宋" w:hAnsi="仿宋" w:eastAsia="仿宋" w:cs="Avenir Book"/>
          <w:kern w:val="0"/>
          <w:sz w:val="32"/>
          <w:szCs w:val="32"/>
        </w:rPr>
        <w:t>具备</w:t>
      </w:r>
      <w:r>
        <w:rPr>
          <w:rFonts w:ascii="仿宋" w:hAnsi="仿宋" w:eastAsia="仿宋" w:cs="Avenir Book"/>
          <w:kern w:val="0"/>
          <w:sz w:val="32"/>
          <w:szCs w:val="32"/>
        </w:rPr>
        <w:t>安全举办比赛的根本基础。</w:t>
      </w:r>
    </w:p>
    <w:p>
      <w:pPr>
        <w:widowControl/>
        <w:autoSpaceDE w:val="0"/>
        <w:autoSpaceDN w:val="0"/>
        <w:adjustRightInd w:val="0"/>
        <w:spacing w:line="360" w:lineRule="auto"/>
        <w:jc w:val="left"/>
        <w:rPr>
          <w:rFonts w:ascii="仿宋" w:hAnsi="仿宋" w:eastAsia="仿宋" w:cs="Avenir Book"/>
          <w:kern w:val="0"/>
          <w:sz w:val="32"/>
          <w:szCs w:val="32"/>
        </w:rPr>
      </w:pPr>
      <w:r>
        <w:rPr>
          <w:rFonts w:ascii="仿宋" w:hAnsi="仿宋" w:eastAsia="仿宋" w:cs="Avenir Book"/>
          <w:kern w:val="0"/>
          <w:sz w:val="32"/>
          <w:szCs w:val="32"/>
        </w:rPr>
        <w:t xml:space="preserve">    2.比赛场地的数量、</w:t>
      </w:r>
      <w:r>
        <w:rPr>
          <w:rFonts w:hint="eastAsia" w:ascii="仿宋" w:hAnsi="仿宋" w:eastAsia="仿宋" w:cs="Avenir Book"/>
          <w:kern w:val="0"/>
          <w:sz w:val="32"/>
          <w:szCs w:val="32"/>
        </w:rPr>
        <w:t>可用</w:t>
      </w:r>
      <w:r>
        <w:rPr>
          <w:rFonts w:ascii="仿宋" w:hAnsi="仿宋" w:eastAsia="仿宋" w:cs="Avenir Book"/>
          <w:kern w:val="0"/>
          <w:sz w:val="32"/>
          <w:szCs w:val="32"/>
        </w:rPr>
        <w:t>时段，</w:t>
      </w:r>
      <w:r>
        <w:rPr>
          <w:rFonts w:hint="eastAsia" w:ascii="仿宋" w:hAnsi="仿宋" w:eastAsia="仿宋" w:cs="Avenir Book"/>
          <w:kern w:val="0"/>
          <w:sz w:val="32"/>
          <w:szCs w:val="32"/>
        </w:rPr>
        <w:t>须</w:t>
      </w:r>
      <w:r>
        <w:rPr>
          <w:rFonts w:ascii="仿宋" w:hAnsi="仿宋" w:eastAsia="仿宋" w:cs="Avenir Book"/>
          <w:kern w:val="0"/>
          <w:sz w:val="32"/>
          <w:szCs w:val="32"/>
        </w:rPr>
        <w:t>能够完全</w:t>
      </w:r>
      <w:r>
        <w:rPr>
          <w:rFonts w:hint="eastAsia" w:ascii="仿宋" w:hAnsi="仿宋" w:eastAsia="仿宋" w:cs="Avenir Book"/>
          <w:kern w:val="0"/>
          <w:sz w:val="32"/>
          <w:szCs w:val="32"/>
        </w:rPr>
        <w:t>满足</w:t>
      </w:r>
      <w:r>
        <w:rPr>
          <w:rFonts w:ascii="仿宋" w:hAnsi="仿宋" w:eastAsia="仿宋" w:cs="Avenir Book"/>
          <w:kern w:val="0"/>
          <w:sz w:val="32"/>
          <w:szCs w:val="32"/>
        </w:rPr>
        <w:t>赛事举办需要。</w:t>
      </w:r>
    </w:p>
    <w:p>
      <w:pPr>
        <w:widowControl/>
        <w:autoSpaceDE w:val="0"/>
        <w:autoSpaceDN w:val="0"/>
        <w:adjustRightInd w:val="0"/>
        <w:spacing w:line="360" w:lineRule="auto"/>
        <w:ind w:firstLine="640"/>
        <w:jc w:val="left"/>
        <w:rPr>
          <w:rFonts w:ascii="仿宋" w:hAnsi="仿宋" w:eastAsia="仿宋" w:cs="Avenir Book"/>
          <w:kern w:val="0"/>
          <w:sz w:val="32"/>
          <w:szCs w:val="32"/>
        </w:rPr>
      </w:pPr>
      <w:r>
        <w:rPr>
          <w:rFonts w:ascii="仿宋" w:hAnsi="仿宋" w:eastAsia="仿宋" w:cs="Avenir Book"/>
          <w:kern w:val="0"/>
          <w:sz w:val="32"/>
          <w:szCs w:val="32"/>
        </w:rPr>
        <w:t>3.比赛场地质量、</w:t>
      </w:r>
      <w:r>
        <w:rPr>
          <w:rFonts w:hint="eastAsia" w:ascii="仿宋" w:hAnsi="仿宋" w:eastAsia="仿宋" w:cs="Avenir Book"/>
          <w:kern w:val="0"/>
          <w:sz w:val="32"/>
          <w:szCs w:val="32"/>
        </w:rPr>
        <w:t>划线</w:t>
      </w:r>
      <w:r>
        <w:rPr>
          <w:rFonts w:ascii="仿宋" w:hAnsi="仿宋" w:eastAsia="仿宋" w:cs="Avenir Book"/>
          <w:kern w:val="0"/>
          <w:sz w:val="32"/>
          <w:szCs w:val="32"/>
        </w:rPr>
        <w:t>情况，配套的竞赛器材、设施、球队座席、</w:t>
      </w:r>
      <w:r>
        <w:rPr>
          <w:rFonts w:hint="eastAsia" w:ascii="仿宋" w:hAnsi="仿宋" w:eastAsia="仿宋" w:cs="Avenir Book"/>
          <w:kern w:val="0"/>
          <w:sz w:val="32"/>
          <w:szCs w:val="32"/>
        </w:rPr>
        <w:t>记录台</w:t>
      </w:r>
      <w:r>
        <w:rPr>
          <w:rFonts w:ascii="仿宋" w:hAnsi="仿宋" w:eastAsia="仿宋" w:cs="Avenir Book"/>
          <w:kern w:val="0"/>
          <w:sz w:val="32"/>
          <w:szCs w:val="32"/>
        </w:rPr>
        <w:t>、</w:t>
      </w:r>
      <w:r>
        <w:rPr>
          <w:rFonts w:hint="eastAsia" w:ascii="仿宋" w:hAnsi="仿宋" w:eastAsia="仿宋" w:cs="Avenir Book"/>
          <w:kern w:val="0"/>
          <w:sz w:val="32"/>
          <w:szCs w:val="32"/>
        </w:rPr>
        <w:t>计时系统、照明</w:t>
      </w:r>
      <w:r>
        <w:rPr>
          <w:rFonts w:ascii="仿宋" w:hAnsi="仿宋" w:eastAsia="仿宋" w:cs="Avenir Book"/>
          <w:kern w:val="0"/>
          <w:sz w:val="32"/>
          <w:szCs w:val="32"/>
        </w:rPr>
        <w:t>系统、</w:t>
      </w:r>
      <w:r>
        <w:rPr>
          <w:rFonts w:hint="eastAsia" w:ascii="仿宋" w:hAnsi="仿宋" w:eastAsia="仿宋" w:cs="Avenir Book"/>
          <w:kern w:val="0"/>
          <w:sz w:val="32"/>
          <w:szCs w:val="32"/>
        </w:rPr>
        <w:t>影音</w:t>
      </w:r>
      <w:r>
        <w:rPr>
          <w:rFonts w:ascii="仿宋" w:hAnsi="仿宋" w:eastAsia="仿宋" w:cs="Avenir Book"/>
          <w:kern w:val="0"/>
          <w:sz w:val="32"/>
          <w:szCs w:val="32"/>
        </w:rPr>
        <w:t>系统、</w:t>
      </w:r>
      <w:r>
        <w:rPr>
          <w:rFonts w:hint="eastAsia" w:ascii="仿宋" w:hAnsi="仿宋" w:eastAsia="仿宋" w:cs="Avenir Book"/>
          <w:kern w:val="0"/>
          <w:sz w:val="32"/>
          <w:szCs w:val="32"/>
        </w:rPr>
        <w:t>功能房</w:t>
      </w:r>
      <w:r>
        <w:rPr>
          <w:rFonts w:ascii="仿宋" w:hAnsi="仿宋" w:eastAsia="仿宋" w:cs="Avenir Book"/>
          <w:kern w:val="0"/>
          <w:sz w:val="32"/>
          <w:szCs w:val="32"/>
        </w:rPr>
        <w:t>、</w:t>
      </w:r>
      <w:r>
        <w:rPr>
          <w:rFonts w:hint="eastAsia" w:ascii="仿宋" w:hAnsi="仿宋" w:eastAsia="仿宋" w:cs="Avenir Book"/>
          <w:kern w:val="0"/>
          <w:sz w:val="32"/>
          <w:szCs w:val="32"/>
        </w:rPr>
        <w:t>洗手间</w:t>
      </w:r>
      <w:r>
        <w:rPr>
          <w:rFonts w:ascii="仿宋" w:hAnsi="仿宋" w:eastAsia="仿宋" w:cs="Avenir Book"/>
          <w:kern w:val="0"/>
          <w:sz w:val="32"/>
          <w:szCs w:val="32"/>
        </w:rPr>
        <w:t>、</w:t>
      </w:r>
      <w:r>
        <w:rPr>
          <w:rFonts w:hint="eastAsia" w:ascii="仿宋" w:hAnsi="仿宋" w:eastAsia="仿宋" w:cs="Avenir Book"/>
          <w:kern w:val="0"/>
          <w:sz w:val="32"/>
          <w:szCs w:val="32"/>
        </w:rPr>
        <w:t>网络</w:t>
      </w:r>
      <w:r>
        <w:rPr>
          <w:rFonts w:ascii="仿宋" w:hAnsi="仿宋" w:eastAsia="仿宋" w:cs="Avenir Book"/>
          <w:kern w:val="0"/>
          <w:sz w:val="32"/>
          <w:szCs w:val="32"/>
        </w:rPr>
        <w:t>覆盖、</w:t>
      </w:r>
      <w:r>
        <w:rPr>
          <w:rFonts w:hint="eastAsia" w:ascii="仿宋" w:hAnsi="仿宋" w:eastAsia="仿宋" w:cs="Avenir Book"/>
          <w:kern w:val="0"/>
          <w:sz w:val="32"/>
          <w:szCs w:val="32"/>
        </w:rPr>
        <w:t>办公</w:t>
      </w:r>
      <w:r>
        <w:rPr>
          <w:rFonts w:ascii="仿宋" w:hAnsi="仿宋" w:eastAsia="仿宋" w:cs="Avenir Book"/>
          <w:kern w:val="0"/>
          <w:sz w:val="32"/>
          <w:szCs w:val="32"/>
        </w:rPr>
        <w:t>用品等，以能够满足各赛事竞赛规程所规定的内容为准。</w:t>
      </w:r>
    </w:p>
    <w:p>
      <w:pPr>
        <w:widowControl/>
        <w:autoSpaceDE w:val="0"/>
        <w:autoSpaceDN w:val="0"/>
        <w:adjustRightInd w:val="0"/>
        <w:spacing w:line="360" w:lineRule="auto"/>
        <w:ind w:firstLine="640"/>
        <w:jc w:val="left"/>
        <w:rPr>
          <w:rFonts w:ascii="仿宋" w:hAnsi="仿宋" w:eastAsia="仿宋" w:cs="Avenir Book"/>
          <w:kern w:val="0"/>
          <w:sz w:val="32"/>
          <w:szCs w:val="32"/>
        </w:rPr>
      </w:pPr>
      <w:r>
        <w:rPr>
          <w:rFonts w:ascii="仿宋" w:hAnsi="仿宋" w:eastAsia="仿宋" w:cs="Avenir Book"/>
          <w:kern w:val="0"/>
          <w:sz w:val="32"/>
          <w:szCs w:val="32"/>
        </w:rPr>
        <w:t>重要级别的赛事，</w:t>
      </w:r>
      <w:r>
        <w:rPr>
          <w:rFonts w:hint="eastAsia" w:ascii="仿宋" w:hAnsi="仿宋" w:eastAsia="仿宋" w:cs="Avenir Book"/>
          <w:kern w:val="0"/>
          <w:sz w:val="32"/>
          <w:szCs w:val="32"/>
        </w:rPr>
        <w:t>比赛</w:t>
      </w:r>
      <w:r>
        <w:rPr>
          <w:rFonts w:ascii="仿宋" w:hAnsi="仿宋" w:eastAsia="仿宋" w:cs="Avenir Book"/>
          <w:kern w:val="0"/>
          <w:sz w:val="32"/>
          <w:szCs w:val="32"/>
        </w:rPr>
        <w:t>场地是否达标，</w:t>
      </w:r>
      <w:r>
        <w:rPr>
          <w:rFonts w:hint="eastAsia" w:ascii="仿宋" w:hAnsi="仿宋" w:eastAsia="仿宋" w:cs="Avenir Book"/>
          <w:kern w:val="0"/>
          <w:sz w:val="32"/>
          <w:szCs w:val="32"/>
        </w:rPr>
        <w:t>须</w:t>
      </w:r>
      <w:r>
        <w:rPr>
          <w:rFonts w:ascii="仿宋" w:hAnsi="仿宋" w:eastAsia="仿宋" w:cs="Avenir Book"/>
          <w:kern w:val="0"/>
          <w:sz w:val="32"/>
          <w:szCs w:val="32"/>
        </w:rPr>
        <w:t>以赛事组委会委托的</w:t>
      </w:r>
      <w:r>
        <w:rPr>
          <w:rFonts w:hint="eastAsia" w:ascii="仿宋" w:hAnsi="仿宋" w:eastAsia="仿宋" w:cs="Avenir Book"/>
          <w:kern w:val="0"/>
          <w:sz w:val="32"/>
          <w:szCs w:val="32"/>
        </w:rPr>
        <w:t>竞赛官员</w:t>
      </w:r>
      <w:r>
        <w:rPr>
          <w:rFonts w:ascii="仿宋" w:hAnsi="仿宋" w:eastAsia="仿宋" w:cs="Avenir Book"/>
          <w:kern w:val="0"/>
          <w:sz w:val="32"/>
          <w:szCs w:val="32"/>
        </w:rPr>
        <w:t>、</w:t>
      </w:r>
      <w:r>
        <w:rPr>
          <w:rFonts w:hint="eastAsia" w:ascii="仿宋" w:hAnsi="仿宋" w:eastAsia="仿宋" w:cs="Avenir Book"/>
          <w:kern w:val="0"/>
          <w:sz w:val="32"/>
          <w:szCs w:val="32"/>
        </w:rPr>
        <w:t>专业</w:t>
      </w:r>
      <w:r>
        <w:rPr>
          <w:rFonts w:ascii="仿宋" w:hAnsi="仿宋" w:eastAsia="仿宋" w:cs="Avenir Book"/>
          <w:kern w:val="0"/>
          <w:sz w:val="32"/>
          <w:szCs w:val="32"/>
        </w:rPr>
        <w:t>人士提前进行现场考察，</w:t>
      </w:r>
      <w:r>
        <w:rPr>
          <w:rFonts w:hint="eastAsia" w:ascii="仿宋" w:hAnsi="仿宋" w:eastAsia="仿宋" w:cs="Avenir Book"/>
          <w:kern w:val="0"/>
          <w:sz w:val="32"/>
          <w:szCs w:val="32"/>
        </w:rPr>
        <w:t>并</w:t>
      </w:r>
      <w:r>
        <w:rPr>
          <w:rFonts w:ascii="仿宋" w:hAnsi="仿宋" w:eastAsia="仿宋" w:cs="Avenir Book"/>
          <w:kern w:val="0"/>
          <w:sz w:val="32"/>
          <w:szCs w:val="32"/>
        </w:rPr>
        <w:t>给出综合评估的结果为准。</w:t>
      </w:r>
      <w:r>
        <w:rPr>
          <w:rFonts w:hint="eastAsia" w:ascii="仿宋" w:hAnsi="仿宋" w:eastAsia="仿宋" w:cs="Avenir Book"/>
          <w:kern w:val="0"/>
          <w:sz w:val="32"/>
          <w:szCs w:val="32"/>
        </w:rPr>
        <w:t>比赛</w:t>
      </w:r>
      <w:r>
        <w:rPr>
          <w:rFonts w:ascii="仿宋" w:hAnsi="仿宋" w:eastAsia="仿宋" w:cs="Avenir Book"/>
          <w:kern w:val="0"/>
          <w:sz w:val="32"/>
          <w:szCs w:val="32"/>
        </w:rPr>
        <w:t>场地不达标准的，</w:t>
      </w:r>
      <w:r>
        <w:rPr>
          <w:rFonts w:hint="eastAsia" w:ascii="仿宋" w:hAnsi="仿宋" w:eastAsia="仿宋" w:cs="Avenir Book"/>
          <w:kern w:val="0"/>
          <w:sz w:val="32"/>
          <w:szCs w:val="32"/>
        </w:rPr>
        <w:t>赛事</w:t>
      </w:r>
      <w:r>
        <w:rPr>
          <w:rFonts w:ascii="仿宋" w:hAnsi="仿宋" w:eastAsia="仿宋" w:cs="Avenir Book"/>
          <w:kern w:val="0"/>
          <w:sz w:val="32"/>
          <w:szCs w:val="32"/>
        </w:rPr>
        <w:t>组委会</w:t>
      </w:r>
      <w:r>
        <w:rPr>
          <w:rFonts w:hint="eastAsia" w:ascii="仿宋" w:hAnsi="仿宋" w:eastAsia="仿宋" w:cs="Avenir Book"/>
          <w:kern w:val="0"/>
          <w:sz w:val="32"/>
          <w:szCs w:val="32"/>
        </w:rPr>
        <w:t>须</w:t>
      </w:r>
      <w:r>
        <w:rPr>
          <w:rFonts w:ascii="仿宋" w:hAnsi="仿宋" w:eastAsia="仿宋" w:cs="Avenir Book"/>
          <w:kern w:val="0"/>
          <w:sz w:val="32"/>
          <w:szCs w:val="32"/>
        </w:rPr>
        <w:t>限期整改达标，</w:t>
      </w:r>
      <w:r>
        <w:rPr>
          <w:rFonts w:hint="eastAsia" w:ascii="仿宋" w:hAnsi="仿宋" w:eastAsia="仿宋" w:cs="Avenir Book"/>
          <w:kern w:val="0"/>
          <w:sz w:val="32"/>
          <w:szCs w:val="32"/>
        </w:rPr>
        <w:t>或</w:t>
      </w:r>
      <w:r>
        <w:rPr>
          <w:rFonts w:ascii="仿宋" w:hAnsi="仿宋" w:eastAsia="仿宋" w:cs="Avenir Book"/>
          <w:kern w:val="0"/>
          <w:sz w:val="32"/>
          <w:szCs w:val="32"/>
        </w:rPr>
        <w:t>更换达标</w:t>
      </w:r>
      <w:r>
        <w:rPr>
          <w:rFonts w:hint="eastAsia" w:ascii="仿宋" w:hAnsi="仿宋" w:eastAsia="仿宋" w:cs="Avenir Book"/>
          <w:kern w:val="0"/>
          <w:sz w:val="32"/>
          <w:szCs w:val="32"/>
        </w:rPr>
        <w:t>比赛</w:t>
      </w:r>
      <w:r>
        <w:rPr>
          <w:rFonts w:ascii="仿宋" w:hAnsi="仿宋" w:eastAsia="仿宋" w:cs="Avenir Book"/>
          <w:kern w:val="0"/>
          <w:sz w:val="32"/>
          <w:szCs w:val="32"/>
        </w:rPr>
        <w:t>场地、</w:t>
      </w:r>
      <w:r>
        <w:rPr>
          <w:rFonts w:hint="eastAsia" w:ascii="仿宋" w:hAnsi="仿宋" w:eastAsia="仿宋" w:cs="Avenir Book"/>
          <w:kern w:val="0"/>
          <w:sz w:val="32"/>
          <w:szCs w:val="32"/>
        </w:rPr>
        <w:t>用于</w:t>
      </w:r>
      <w:r>
        <w:rPr>
          <w:rFonts w:ascii="仿宋" w:hAnsi="仿宋" w:eastAsia="仿宋" w:cs="Avenir Book"/>
          <w:kern w:val="0"/>
          <w:sz w:val="32"/>
          <w:szCs w:val="32"/>
        </w:rPr>
        <w:t>赛事举办。</w:t>
      </w:r>
    </w:p>
    <w:p>
      <w:pPr>
        <w:widowControl/>
        <w:autoSpaceDE w:val="0"/>
        <w:autoSpaceDN w:val="0"/>
        <w:adjustRightInd w:val="0"/>
        <w:spacing w:line="360" w:lineRule="auto"/>
        <w:ind w:firstLine="640"/>
        <w:jc w:val="left"/>
        <w:rPr>
          <w:rFonts w:ascii="仿宋" w:hAnsi="仿宋" w:eastAsia="仿宋" w:cs="Avenir Book"/>
          <w:kern w:val="0"/>
          <w:sz w:val="32"/>
          <w:szCs w:val="32"/>
        </w:rPr>
      </w:pPr>
      <w:r>
        <w:rPr>
          <w:rFonts w:hint="eastAsia" w:ascii="仿宋" w:hAnsi="仿宋" w:eastAsia="仿宋" w:cs="Avenir Book"/>
          <w:kern w:val="0"/>
          <w:sz w:val="32"/>
          <w:szCs w:val="32"/>
        </w:rPr>
        <w:t>4.比赛</w:t>
      </w:r>
      <w:r>
        <w:rPr>
          <w:rFonts w:ascii="仿宋" w:hAnsi="仿宋" w:eastAsia="仿宋" w:cs="Avenir Book"/>
          <w:kern w:val="0"/>
          <w:sz w:val="32"/>
          <w:szCs w:val="32"/>
        </w:rPr>
        <w:t>场地应配有所需的标识牌和提示牌，标识牌和提示牌要清晰、明显，数量充足，摆放或悬挂的位置及高度，</w:t>
      </w:r>
      <w:r>
        <w:rPr>
          <w:rFonts w:hint="eastAsia" w:ascii="仿宋" w:hAnsi="仿宋" w:eastAsia="仿宋" w:cs="Avenir Book"/>
          <w:kern w:val="0"/>
          <w:sz w:val="32"/>
          <w:szCs w:val="32"/>
        </w:rPr>
        <w:t>有利于</w:t>
      </w:r>
      <w:r>
        <w:rPr>
          <w:rFonts w:ascii="仿宋" w:hAnsi="仿宋" w:eastAsia="仿宋" w:cs="Avenir Book"/>
          <w:kern w:val="0"/>
          <w:sz w:val="32"/>
          <w:szCs w:val="32"/>
        </w:rPr>
        <w:t>人群识别与观看。</w:t>
      </w:r>
    </w:p>
    <w:p>
      <w:pPr>
        <w:widowControl/>
        <w:autoSpaceDE w:val="0"/>
        <w:autoSpaceDN w:val="0"/>
        <w:adjustRightInd w:val="0"/>
        <w:spacing w:line="360" w:lineRule="auto"/>
        <w:jc w:val="left"/>
        <w:rPr>
          <w:rFonts w:ascii="仿宋" w:hAnsi="仿宋" w:eastAsia="仿宋" w:cs="Avenir Book"/>
          <w:kern w:val="0"/>
          <w:sz w:val="32"/>
          <w:szCs w:val="32"/>
        </w:rPr>
      </w:pPr>
      <w:r>
        <w:rPr>
          <w:rFonts w:ascii="仿宋" w:hAnsi="仿宋" w:eastAsia="仿宋" w:cs="Avenir Book"/>
          <w:kern w:val="0"/>
          <w:sz w:val="32"/>
          <w:szCs w:val="32"/>
        </w:rPr>
        <w:t xml:space="preserve">    5.比赛场地类型</w:t>
      </w:r>
    </w:p>
    <w:p>
      <w:pPr>
        <w:widowControl/>
        <w:autoSpaceDE w:val="0"/>
        <w:autoSpaceDN w:val="0"/>
        <w:adjustRightInd w:val="0"/>
        <w:spacing w:line="360" w:lineRule="auto"/>
        <w:jc w:val="left"/>
        <w:rPr>
          <w:rFonts w:ascii="仿宋" w:hAnsi="仿宋" w:eastAsia="仿宋" w:cs="Avenir Book"/>
          <w:kern w:val="0"/>
          <w:sz w:val="32"/>
          <w:szCs w:val="32"/>
        </w:rPr>
      </w:pPr>
      <w:r>
        <w:rPr>
          <w:rFonts w:ascii="仿宋" w:hAnsi="仿宋" w:eastAsia="仿宋" w:cs="Avenir Book"/>
          <w:kern w:val="0"/>
          <w:sz w:val="32"/>
          <w:szCs w:val="32"/>
        </w:rPr>
        <w:t xml:space="preserve">    赛事组委会根据赛事实际情况与需求，</w:t>
      </w:r>
      <w:r>
        <w:rPr>
          <w:rFonts w:hint="eastAsia" w:ascii="仿宋" w:hAnsi="仿宋" w:eastAsia="仿宋" w:cs="Avenir Book"/>
          <w:kern w:val="0"/>
          <w:sz w:val="32"/>
          <w:szCs w:val="32"/>
        </w:rPr>
        <w:t>确定</w:t>
      </w:r>
      <w:r>
        <w:rPr>
          <w:rFonts w:ascii="仿宋" w:hAnsi="仿宋" w:eastAsia="仿宋" w:cs="Avenir Book"/>
          <w:kern w:val="0"/>
          <w:sz w:val="32"/>
          <w:szCs w:val="32"/>
        </w:rPr>
        <w:t>具体使用的比赛场地类型。可接受室外比赛场地和室内比赛场地，</w:t>
      </w:r>
      <w:r>
        <w:rPr>
          <w:rFonts w:hint="eastAsia" w:ascii="仿宋" w:hAnsi="仿宋" w:eastAsia="仿宋" w:cs="Avenir Book"/>
          <w:kern w:val="0"/>
          <w:sz w:val="32"/>
          <w:szCs w:val="32"/>
        </w:rPr>
        <w:t>以及五人制和三人制</w:t>
      </w:r>
      <w:r>
        <w:rPr>
          <w:rFonts w:ascii="仿宋" w:hAnsi="仿宋" w:eastAsia="仿宋" w:cs="Avenir Book"/>
          <w:kern w:val="0"/>
          <w:sz w:val="32"/>
          <w:szCs w:val="32"/>
        </w:rPr>
        <w:t>比赛场地。</w:t>
      </w:r>
    </w:p>
    <w:p>
      <w:pPr>
        <w:widowControl/>
        <w:autoSpaceDE w:val="0"/>
        <w:autoSpaceDN w:val="0"/>
        <w:adjustRightInd w:val="0"/>
        <w:spacing w:line="360" w:lineRule="auto"/>
        <w:ind w:firstLine="640"/>
        <w:jc w:val="left"/>
        <w:rPr>
          <w:rFonts w:ascii="仿宋" w:hAnsi="仿宋" w:eastAsia="仿宋" w:cs="Avenir Book"/>
          <w:kern w:val="0"/>
          <w:sz w:val="32"/>
          <w:szCs w:val="32"/>
        </w:rPr>
      </w:pPr>
      <w:r>
        <w:rPr>
          <w:rFonts w:ascii="仿宋" w:hAnsi="仿宋" w:eastAsia="仿宋" w:cs="Avenir Book"/>
          <w:kern w:val="0"/>
          <w:sz w:val="32"/>
          <w:szCs w:val="32"/>
        </w:rPr>
        <w:t>（</w:t>
      </w:r>
      <w:r>
        <w:rPr>
          <w:rFonts w:hint="eastAsia" w:ascii="仿宋" w:hAnsi="仿宋" w:eastAsia="仿宋" w:cs="Avenir Book"/>
          <w:kern w:val="0"/>
          <w:sz w:val="32"/>
          <w:szCs w:val="32"/>
        </w:rPr>
        <w:t>六</w:t>
      </w:r>
      <w:r>
        <w:rPr>
          <w:rFonts w:ascii="仿宋" w:hAnsi="仿宋" w:eastAsia="仿宋" w:cs="Avenir Book"/>
          <w:kern w:val="0"/>
          <w:sz w:val="32"/>
          <w:szCs w:val="32"/>
        </w:rPr>
        <w:t>）赛事组委会须认真、</w:t>
      </w:r>
      <w:r>
        <w:rPr>
          <w:rFonts w:hint="eastAsia" w:ascii="仿宋" w:hAnsi="仿宋" w:eastAsia="仿宋" w:cs="Avenir Book"/>
          <w:kern w:val="0"/>
          <w:sz w:val="32"/>
          <w:szCs w:val="32"/>
        </w:rPr>
        <w:t>及时</w:t>
      </w:r>
      <w:r>
        <w:rPr>
          <w:rFonts w:ascii="仿宋" w:hAnsi="仿宋" w:eastAsia="仿宋" w:cs="Avenir Book"/>
          <w:kern w:val="0"/>
          <w:sz w:val="32"/>
          <w:szCs w:val="32"/>
        </w:rPr>
        <w:t>完成参赛资格审核工作，</w:t>
      </w:r>
      <w:r>
        <w:rPr>
          <w:rFonts w:hint="eastAsia" w:ascii="仿宋" w:hAnsi="仿宋" w:eastAsia="仿宋" w:cs="Avenir Book"/>
          <w:kern w:val="0"/>
          <w:sz w:val="32"/>
          <w:szCs w:val="32"/>
        </w:rPr>
        <w:t>并</w:t>
      </w:r>
      <w:r>
        <w:rPr>
          <w:rFonts w:ascii="仿宋" w:hAnsi="仿宋" w:eastAsia="仿宋" w:cs="Avenir Book"/>
          <w:kern w:val="0"/>
          <w:sz w:val="32"/>
          <w:szCs w:val="32"/>
        </w:rPr>
        <w:t>采用“</w:t>
      </w:r>
      <w:r>
        <w:rPr>
          <w:rFonts w:hint="eastAsia" w:ascii="仿宋" w:hAnsi="仿宋" w:eastAsia="仿宋" w:cs="Avenir Book"/>
          <w:kern w:val="0"/>
          <w:sz w:val="32"/>
          <w:szCs w:val="32"/>
        </w:rPr>
        <w:t>公示</w:t>
      </w:r>
      <w:r>
        <w:rPr>
          <w:rFonts w:ascii="仿宋" w:hAnsi="仿宋" w:eastAsia="仿宋" w:cs="Avenir Book"/>
          <w:kern w:val="0"/>
          <w:sz w:val="32"/>
          <w:szCs w:val="32"/>
        </w:rPr>
        <w:t>制度”，</w:t>
      </w:r>
      <w:r>
        <w:rPr>
          <w:rFonts w:hint="eastAsia" w:ascii="仿宋" w:hAnsi="仿宋" w:eastAsia="仿宋" w:cs="Avenir Book"/>
          <w:kern w:val="0"/>
          <w:sz w:val="32"/>
          <w:szCs w:val="32"/>
        </w:rPr>
        <w:t>在</w:t>
      </w:r>
      <w:r>
        <w:rPr>
          <w:rFonts w:ascii="仿宋" w:hAnsi="仿宋" w:eastAsia="仿宋" w:cs="Avenir Book"/>
          <w:kern w:val="0"/>
          <w:sz w:val="32"/>
          <w:szCs w:val="32"/>
        </w:rPr>
        <w:t>公示期内接受各界监督与举报，</w:t>
      </w:r>
      <w:r>
        <w:rPr>
          <w:rFonts w:hint="eastAsia" w:ascii="仿宋" w:hAnsi="仿宋" w:eastAsia="仿宋" w:cs="Avenir Book"/>
          <w:kern w:val="0"/>
          <w:sz w:val="32"/>
          <w:szCs w:val="32"/>
        </w:rPr>
        <w:t>并</w:t>
      </w:r>
      <w:r>
        <w:rPr>
          <w:rFonts w:ascii="仿宋" w:hAnsi="仿宋" w:eastAsia="仿宋" w:cs="Avenir Book"/>
          <w:kern w:val="0"/>
          <w:sz w:val="32"/>
          <w:szCs w:val="32"/>
        </w:rPr>
        <w:t>根据赛事规程规定的内容，</w:t>
      </w:r>
      <w:r>
        <w:rPr>
          <w:rFonts w:hint="eastAsia" w:ascii="仿宋" w:hAnsi="仿宋" w:eastAsia="仿宋" w:cs="Avenir Book"/>
          <w:kern w:val="0"/>
          <w:sz w:val="32"/>
          <w:szCs w:val="32"/>
        </w:rPr>
        <w:t>处理</w:t>
      </w:r>
      <w:r>
        <w:rPr>
          <w:rFonts w:ascii="仿宋" w:hAnsi="仿宋" w:eastAsia="仿宋" w:cs="Avenir Book"/>
          <w:kern w:val="0"/>
          <w:sz w:val="32"/>
          <w:szCs w:val="32"/>
        </w:rPr>
        <w:t>参赛资格事宜。</w:t>
      </w:r>
    </w:p>
    <w:p>
      <w:pPr>
        <w:widowControl/>
        <w:autoSpaceDE w:val="0"/>
        <w:autoSpaceDN w:val="0"/>
        <w:adjustRightInd w:val="0"/>
        <w:spacing w:line="360" w:lineRule="auto"/>
        <w:ind w:firstLine="640"/>
        <w:jc w:val="left"/>
        <w:rPr>
          <w:rFonts w:ascii="仿宋" w:hAnsi="仿宋" w:eastAsia="仿宋" w:cs="Avenir Book"/>
          <w:kern w:val="0"/>
          <w:sz w:val="32"/>
          <w:szCs w:val="32"/>
        </w:rPr>
      </w:pPr>
      <w:r>
        <w:rPr>
          <w:rFonts w:ascii="仿宋" w:hAnsi="仿宋" w:eastAsia="仿宋" w:cs="Avenir Book"/>
          <w:kern w:val="0"/>
          <w:sz w:val="32"/>
          <w:szCs w:val="32"/>
        </w:rPr>
        <w:t>（</w:t>
      </w:r>
      <w:r>
        <w:rPr>
          <w:rFonts w:hint="eastAsia" w:ascii="仿宋" w:hAnsi="仿宋" w:eastAsia="仿宋" w:cs="Avenir Book"/>
          <w:kern w:val="0"/>
          <w:sz w:val="32"/>
          <w:szCs w:val="32"/>
        </w:rPr>
        <w:t>七</w:t>
      </w:r>
      <w:r>
        <w:rPr>
          <w:rFonts w:ascii="仿宋" w:hAnsi="仿宋" w:eastAsia="仿宋" w:cs="Avenir Book"/>
          <w:kern w:val="0"/>
          <w:sz w:val="32"/>
          <w:szCs w:val="32"/>
        </w:rPr>
        <w:t>）在</w:t>
      </w:r>
      <w:r>
        <w:rPr>
          <w:rFonts w:hint="eastAsia" w:ascii="仿宋" w:hAnsi="仿宋" w:eastAsia="仿宋" w:cs="Avenir Book"/>
          <w:kern w:val="0"/>
          <w:sz w:val="32"/>
          <w:szCs w:val="32"/>
        </w:rPr>
        <w:t>赛事</w:t>
      </w:r>
      <w:r>
        <w:rPr>
          <w:rFonts w:ascii="仿宋" w:hAnsi="仿宋" w:eastAsia="仿宋" w:cs="Avenir Book"/>
          <w:kern w:val="0"/>
          <w:sz w:val="32"/>
          <w:szCs w:val="32"/>
        </w:rPr>
        <w:t>开始报名之前或同时，公布赛事规程。赛事组委会应严格按照规程规定的赛程、</w:t>
      </w:r>
      <w:r>
        <w:rPr>
          <w:rFonts w:hint="eastAsia" w:ascii="仿宋" w:hAnsi="仿宋" w:eastAsia="仿宋" w:cs="Avenir Book"/>
          <w:kern w:val="0"/>
          <w:sz w:val="32"/>
          <w:szCs w:val="32"/>
        </w:rPr>
        <w:t>赛制</w:t>
      </w:r>
      <w:r>
        <w:rPr>
          <w:rFonts w:ascii="仿宋" w:hAnsi="仿宋" w:eastAsia="仿宋" w:cs="Avenir Book"/>
          <w:kern w:val="0"/>
          <w:sz w:val="32"/>
          <w:szCs w:val="32"/>
        </w:rPr>
        <w:t>、竞赛规则等组织实施赛事。规程内容须至少包括赛事的主承办单位、名称、时间、地点、竞赛项目设置、赛程、</w:t>
      </w:r>
      <w:r>
        <w:rPr>
          <w:rFonts w:hint="eastAsia" w:ascii="仿宋" w:hAnsi="仿宋" w:eastAsia="仿宋" w:cs="Avenir Book"/>
          <w:kern w:val="0"/>
          <w:sz w:val="32"/>
          <w:szCs w:val="32"/>
        </w:rPr>
        <w:t>赛制</w:t>
      </w:r>
      <w:r>
        <w:rPr>
          <w:rFonts w:ascii="仿宋" w:hAnsi="仿宋" w:eastAsia="仿宋" w:cs="Avenir Book"/>
          <w:kern w:val="0"/>
          <w:sz w:val="32"/>
          <w:szCs w:val="32"/>
        </w:rPr>
        <w:t>、参赛资格、报名办法（含健康状况要求）、竞赛办法与规则、奖惩办法、申诉办法、</w:t>
      </w:r>
      <w:r>
        <w:rPr>
          <w:rFonts w:hint="eastAsia" w:ascii="仿宋" w:hAnsi="仿宋" w:eastAsia="仿宋" w:cs="Avenir Book"/>
          <w:kern w:val="0"/>
          <w:sz w:val="32"/>
          <w:szCs w:val="32"/>
        </w:rPr>
        <w:t>仲裁</w:t>
      </w:r>
      <w:r>
        <w:rPr>
          <w:rFonts w:ascii="仿宋" w:hAnsi="仿宋" w:eastAsia="仿宋" w:cs="Avenir Book"/>
          <w:kern w:val="0"/>
          <w:sz w:val="32"/>
          <w:szCs w:val="32"/>
        </w:rPr>
        <w:t>办法、组委会通讯录等。</w:t>
      </w:r>
    </w:p>
    <w:p>
      <w:pPr>
        <w:widowControl/>
        <w:autoSpaceDE w:val="0"/>
        <w:autoSpaceDN w:val="0"/>
        <w:adjustRightInd w:val="0"/>
        <w:spacing w:line="360" w:lineRule="auto"/>
        <w:jc w:val="left"/>
        <w:rPr>
          <w:rFonts w:ascii="仿宋" w:hAnsi="仿宋" w:eastAsia="仿宋" w:cs="Avenir Book"/>
          <w:kern w:val="0"/>
          <w:sz w:val="32"/>
          <w:szCs w:val="32"/>
        </w:rPr>
      </w:pPr>
      <w:r>
        <w:rPr>
          <w:rFonts w:ascii="仿宋" w:hAnsi="仿宋" w:eastAsia="仿宋" w:cs="Avenir Book"/>
          <w:kern w:val="0"/>
          <w:sz w:val="32"/>
          <w:szCs w:val="32"/>
        </w:rPr>
        <w:t xml:space="preserve">    （</w:t>
      </w:r>
      <w:r>
        <w:rPr>
          <w:rFonts w:hint="eastAsia" w:ascii="仿宋" w:hAnsi="仿宋" w:eastAsia="仿宋" w:cs="Avenir Book"/>
          <w:kern w:val="0"/>
          <w:sz w:val="32"/>
          <w:szCs w:val="32"/>
        </w:rPr>
        <w:t>八</w:t>
      </w:r>
      <w:r>
        <w:rPr>
          <w:rFonts w:ascii="仿宋" w:hAnsi="仿宋" w:eastAsia="仿宋" w:cs="Avenir Book"/>
          <w:kern w:val="0"/>
          <w:sz w:val="32"/>
          <w:szCs w:val="32"/>
        </w:rPr>
        <w:t>）赛事组委会须保障参赛报名渠道运转</w:t>
      </w:r>
      <w:r>
        <w:rPr>
          <w:rFonts w:hint="eastAsia" w:ascii="仿宋" w:hAnsi="仿宋" w:eastAsia="仿宋" w:cs="Avenir Book"/>
          <w:kern w:val="0"/>
          <w:sz w:val="32"/>
          <w:szCs w:val="32"/>
        </w:rPr>
        <w:t>通畅</w:t>
      </w:r>
      <w:r>
        <w:rPr>
          <w:rFonts w:ascii="仿宋" w:hAnsi="仿宋" w:eastAsia="仿宋" w:cs="Avenir Book"/>
          <w:kern w:val="0"/>
          <w:sz w:val="32"/>
          <w:szCs w:val="32"/>
        </w:rPr>
        <w:t>，参赛印刷品（</w:t>
      </w:r>
      <w:r>
        <w:rPr>
          <w:rFonts w:hint="eastAsia" w:ascii="仿宋" w:hAnsi="仿宋" w:eastAsia="仿宋" w:cs="Avenir Book"/>
          <w:kern w:val="0"/>
          <w:sz w:val="32"/>
          <w:szCs w:val="32"/>
        </w:rPr>
        <w:t>证件</w:t>
      </w:r>
      <w:r>
        <w:rPr>
          <w:rFonts w:ascii="仿宋" w:hAnsi="仿宋" w:eastAsia="仿宋" w:cs="Avenir Book"/>
          <w:kern w:val="0"/>
          <w:sz w:val="32"/>
          <w:szCs w:val="32"/>
        </w:rPr>
        <w:t>、</w:t>
      </w:r>
      <w:r>
        <w:rPr>
          <w:rFonts w:hint="eastAsia" w:ascii="仿宋" w:hAnsi="仿宋" w:eastAsia="仿宋" w:cs="Avenir Book"/>
          <w:kern w:val="0"/>
          <w:sz w:val="32"/>
          <w:szCs w:val="32"/>
        </w:rPr>
        <w:t>秩序册</w:t>
      </w:r>
      <w:r>
        <w:rPr>
          <w:rFonts w:ascii="仿宋" w:hAnsi="仿宋" w:eastAsia="仿宋" w:cs="Avenir Book"/>
          <w:kern w:val="0"/>
          <w:sz w:val="32"/>
          <w:szCs w:val="32"/>
        </w:rPr>
        <w:t>等）、竞赛物资（</w:t>
      </w:r>
      <w:r>
        <w:rPr>
          <w:rFonts w:hint="eastAsia" w:ascii="仿宋" w:hAnsi="仿宋" w:eastAsia="仿宋" w:cs="Avenir Book"/>
          <w:kern w:val="0"/>
          <w:sz w:val="32"/>
          <w:szCs w:val="32"/>
        </w:rPr>
        <w:t>篮球</w:t>
      </w:r>
      <w:r>
        <w:rPr>
          <w:rFonts w:ascii="仿宋" w:hAnsi="仿宋" w:eastAsia="仿宋" w:cs="Avenir Book"/>
          <w:kern w:val="0"/>
          <w:sz w:val="32"/>
          <w:szCs w:val="32"/>
        </w:rPr>
        <w:t>等）、竞赛补给品（</w:t>
      </w:r>
      <w:r>
        <w:rPr>
          <w:rFonts w:hint="eastAsia" w:ascii="仿宋" w:hAnsi="仿宋" w:eastAsia="仿宋" w:cs="Avenir Book"/>
          <w:kern w:val="0"/>
          <w:sz w:val="32"/>
          <w:szCs w:val="32"/>
        </w:rPr>
        <w:t>水</w:t>
      </w:r>
      <w:r>
        <w:rPr>
          <w:rFonts w:ascii="仿宋" w:hAnsi="仿宋" w:eastAsia="仿宋" w:cs="Avenir Book"/>
          <w:kern w:val="0"/>
          <w:sz w:val="32"/>
          <w:szCs w:val="32"/>
        </w:rPr>
        <w:t>、</w:t>
      </w:r>
      <w:r>
        <w:rPr>
          <w:rFonts w:hint="eastAsia" w:ascii="仿宋" w:hAnsi="仿宋" w:eastAsia="仿宋" w:cs="Avenir Book"/>
          <w:kern w:val="0"/>
          <w:sz w:val="32"/>
          <w:szCs w:val="32"/>
        </w:rPr>
        <w:t>功能饮料</w:t>
      </w:r>
      <w:r>
        <w:rPr>
          <w:rFonts w:ascii="仿宋" w:hAnsi="仿宋" w:eastAsia="仿宋" w:cs="Avenir Book"/>
          <w:kern w:val="0"/>
          <w:sz w:val="32"/>
          <w:szCs w:val="32"/>
        </w:rPr>
        <w:t>等）、</w:t>
      </w:r>
      <w:r>
        <w:rPr>
          <w:rFonts w:hint="eastAsia" w:ascii="仿宋" w:hAnsi="仿宋" w:eastAsia="仿宋" w:cs="Avenir Book"/>
          <w:kern w:val="0"/>
          <w:sz w:val="32"/>
          <w:szCs w:val="32"/>
        </w:rPr>
        <w:t>奖品</w:t>
      </w:r>
      <w:r>
        <w:rPr>
          <w:rFonts w:ascii="仿宋" w:hAnsi="仿宋" w:eastAsia="仿宋" w:cs="Avenir Book"/>
          <w:kern w:val="0"/>
          <w:sz w:val="32"/>
          <w:szCs w:val="32"/>
        </w:rPr>
        <w:t>（</w:t>
      </w:r>
      <w:r>
        <w:rPr>
          <w:rFonts w:hint="eastAsia" w:ascii="仿宋" w:hAnsi="仿宋" w:eastAsia="仿宋" w:cs="Avenir Book"/>
          <w:kern w:val="0"/>
          <w:sz w:val="32"/>
          <w:szCs w:val="32"/>
        </w:rPr>
        <w:t>奖杯</w:t>
      </w:r>
      <w:r>
        <w:rPr>
          <w:rFonts w:ascii="仿宋" w:hAnsi="仿宋" w:eastAsia="仿宋" w:cs="Avenir Book"/>
          <w:kern w:val="0"/>
          <w:sz w:val="32"/>
          <w:szCs w:val="32"/>
        </w:rPr>
        <w:t>、</w:t>
      </w:r>
      <w:r>
        <w:rPr>
          <w:rFonts w:hint="eastAsia" w:ascii="仿宋" w:hAnsi="仿宋" w:eastAsia="仿宋" w:cs="Avenir Book"/>
          <w:kern w:val="0"/>
          <w:sz w:val="32"/>
          <w:szCs w:val="32"/>
        </w:rPr>
        <w:t>奖牌</w:t>
      </w:r>
      <w:r>
        <w:rPr>
          <w:rFonts w:ascii="仿宋" w:hAnsi="仿宋" w:eastAsia="仿宋" w:cs="Avenir Book"/>
          <w:kern w:val="0"/>
          <w:sz w:val="32"/>
          <w:szCs w:val="32"/>
        </w:rPr>
        <w:t>、</w:t>
      </w:r>
      <w:r>
        <w:rPr>
          <w:rFonts w:hint="eastAsia" w:ascii="仿宋" w:hAnsi="仿宋" w:eastAsia="仿宋" w:cs="Avenir Book"/>
          <w:kern w:val="0"/>
          <w:sz w:val="32"/>
          <w:szCs w:val="32"/>
        </w:rPr>
        <w:t>证书</w:t>
      </w:r>
      <w:r>
        <w:rPr>
          <w:rFonts w:ascii="仿宋" w:hAnsi="仿宋" w:eastAsia="仿宋" w:cs="Avenir Book"/>
          <w:kern w:val="0"/>
          <w:sz w:val="32"/>
          <w:szCs w:val="32"/>
        </w:rPr>
        <w:t>、</w:t>
      </w:r>
      <w:r>
        <w:rPr>
          <w:rFonts w:hint="eastAsia" w:ascii="仿宋" w:hAnsi="仿宋" w:eastAsia="仿宋" w:cs="Avenir Book"/>
          <w:kern w:val="0"/>
          <w:sz w:val="32"/>
          <w:szCs w:val="32"/>
        </w:rPr>
        <w:t>各类</w:t>
      </w:r>
      <w:r>
        <w:rPr>
          <w:rFonts w:ascii="仿宋" w:hAnsi="仿宋" w:eastAsia="仿宋" w:cs="Avenir Book"/>
          <w:kern w:val="0"/>
          <w:sz w:val="32"/>
          <w:szCs w:val="32"/>
        </w:rPr>
        <w:t>奖励等）发放顺畅。</w:t>
      </w:r>
    </w:p>
    <w:p>
      <w:pPr>
        <w:widowControl/>
        <w:autoSpaceDE w:val="0"/>
        <w:autoSpaceDN w:val="0"/>
        <w:adjustRightInd w:val="0"/>
        <w:spacing w:line="360" w:lineRule="auto"/>
        <w:jc w:val="left"/>
        <w:rPr>
          <w:rFonts w:ascii="仿宋" w:hAnsi="仿宋" w:eastAsia="仿宋" w:cs="Avenir Book"/>
          <w:kern w:val="0"/>
          <w:sz w:val="32"/>
          <w:szCs w:val="32"/>
        </w:rPr>
      </w:pPr>
      <w:r>
        <w:rPr>
          <w:rFonts w:ascii="仿宋" w:hAnsi="仿宋" w:eastAsia="仿宋" w:cs="Avenir Book"/>
          <w:kern w:val="0"/>
          <w:sz w:val="32"/>
          <w:szCs w:val="32"/>
        </w:rPr>
        <w:t xml:space="preserve">    1.</w:t>
      </w:r>
      <w:r>
        <w:rPr>
          <w:rFonts w:hint="eastAsia" w:ascii="仿宋" w:hAnsi="仿宋" w:eastAsia="仿宋" w:cs="Avenir Book"/>
          <w:kern w:val="0"/>
          <w:sz w:val="32"/>
          <w:szCs w:val="32"/>
        </w:rPr>
        <w:t>遵循</w:t>
      </w:r>
      <w:r>
        <w:rPr>
          <w:rFonts w:ascii="仿宋" w:hAnsi="仿宋" w:eastAsia="仿宋" w:cs="Avenir Book"/>
          <w:kern w:val="0"/>
          <w:sz w:val="32"/>
          <w:szCs w:val="32"/>
        </w:rPr>
        <w:t>“</w:t>
      </w:r>
      <w:r>
        <w:rPr>
          <w:rFonts w:hint="eastAsia" w:ascii="仿宋" w:hAnsi="仿宋" w:eastAsia="仿宋" w:cs="Avenir Book"/>
          <w:kern w:val="0"/>
          <w:sz w:val="32"/>
          <w:szCs w:val="32"/>
        </w:rPr>
        <w:t>绿色</w:t>
      </w:r>
      <w:r>
        <w:rPr>
          <w:rFonts w:ascii="仿宋" w:hAnsi="仿宋" w:eastAsia="仿宋" w:cs="Avenir Book"/>
          <w:kern w:val="0"/>
          <w:sz w:val="32"/>
          <w:szCs w:val="32"/>
        </w:rPr>
        <w:t>环保”</w:t>
      </w:r>
      <w:r>
        <w:rPr>
          <w:rFonts w:hint="eastAsia" w:ascii="仿宋" w:hAnsi="仿宋" w:eastAsia="仿宋" w:cs="Avenir Book"/>
          <w:kern w:val="0"/>
          <w:sz w:val="32"/>
          <w:szCs w:val="32"/>
        </w:rPr>
        <w:t>理念</w:t>
      </w:r>
      <w:r>
        <w:rPr>
          <w:rFonts w:ascii="仿宋" w:hAnsi="仿宋" w:eastAsia="仿宋" w:cs="Avenir Book"/>
          <w:kern w:val="0"/>
          <w:sz w:val="32"/>
          <w:szCs w:val="32"/>
        </w:rPr>
        <w:t>，大力提倡使用中国企业体育协会指定的系统</w:t>
      </w:r>
      <w:r>
        <w:rPr>
          <w:rFonts w:hint="eastAsia" w:ascii="仿宋" w:hAnsi="仿宋" w:eastAsia="仿宋" w:cs="Avenir Book"/>
          <w:kern w:val="0"/>
          <w:sz w:val="32"/>
          <w:szCs w:val="32"/>
        </w:rPr>
        <w:t>“亿动体育”APP</w:t>
      </w:r>
      <w:r>
        <w:rPr>
          <w:rFonts w:ascii="仿宋" w:hAnsi="仿宋" w:eastAsia="仿宋" w:cs="Avenir Book"/>
          <w:kern w:val="0"/>
          <w:sz w:val="32"/>
          <w:szCs w:val="32"/>
        </w:rPr>
        <w:t>，免费</w:t>
      </w:r>
      <w:r>
        <w:rPr>
          <w:rFonts w:hint="eastAsia" w:ascii="仿宋" w:hAnsi="仿宋" w:eastAsia="仿宋" w:cs="Avenir Book"/>
          <w:kern w:val="0"/>
          <w:sz w:val="32"/>
          <w:szCs w:val="32"/>
        </w:rPr>
        <w:t>进行</w:t>
      </w:r>
      <w:r>
        <w:rPr>
          <w:rFonts w:ascii="仿宋" w:hAnsi="仿宋" w:eastAsia="仿宋" w:cs="Avenir Book"/>
          <w:kern w:val="0"/>
          <w:sz w:val="32"/>
          <w:szCs w:val="32"/>
        </w:rPr>
        <w:t>线上、</w:t>
      </w:r>
      <w:r>
        <w:rPr>
          <w:rFonts w:hint="eastAsia" w:ascii="仿宋" w:hAnsi="仿宋" w:eastAsia="仿宋" w:cs="Avenir Book"/>
          <w:kern w:val="0"/>
          <w:sz w:val="32"/>
          <w:szCs w:val="32"/>
        </w:rPr>
        <w:t>电子化</w:t>
      </w:r>
      <w:r>
        <w:rPr>
          <w:rFonts w:ascii="仿宋" w:hAnsi="仿宋" w:eastAsia="仿宋" w:cs="Avenir Book"/>
          <w:kern w:val="0"/>
          <w:sz w:val="32"/>
          <w:szCs w:val="32"/>
        </w:rPr>
        <w:t>报名。</w:t>
      </w:r>
    </w:p>
    <w:p>
      <w:pPr>
        <w:widowControl/>
        <w:autoSpaceDE w:val="0"/>
        <w:autoSpaceDN w:val="0"/>
        <w:adjustRightInd w:val="0"/>
        <w:spacing w:line="360" w:lineRule="auto"/>
        <w:jc w:val="left"/>
        <w:rPr>
          <w:rFonts w:ascii="仿宋" w:hAnsi="仿宋" w:eastAsia="仿宋" w:cs="Avenir Book"/>
          <w:kern w:val="0"/>
          <w:sz w:val="32"/>
          <w:szCs w:val="32"/>
        </w:rPr>
      </w:pPr>
      <w:r>
        <w:rPr>
          <w:rFonts w:ascii="仿宋" w:hAnsi="仿宋" w:eastAsia="仿宋" w:cs="Avenir Book"/>
          <w:kern w:val="0"/>
          <w:sz w:val="32"/>
          <w:szCs w:val="32"/>
        </w:rPr>
        <w:t xml:space="preserve">    2.赛事组委会须及时、</w:t>
      </w:r>
      <w:r>
        <w:rPr>
          <w:rFonts w:hint="eastAsia" w:ascii="仿宋" w:hAnsi="仿宋" w:eastAsia="仿宋" w:cs="Avenir Book"/>
          <w:kern w:val="0"/>
          <w:sz w:val="32"/>
          <w:szCs w:val="32"/>
        </w:rPr>
        <w:t>足量</w:t>
      </w:r>
      <w:r>
        <w:rPr>
          <w:rFonts w:ascii="仿宋" w:hAnsi="仿宋" w:eastAsia="仿宋" w:cs="Avenir Book"/>
          <w:kern w:val="0"/>
          <w:sz w:val="32"/>
          <w:szCs w:val="32"/>
        </w:rPr>
        <w:t>落实</w:t>
      </w:r>
      <w:r>
        <w:rPr>
          <w:rFonts w:hint="eastAsia" w:ascii="仿宋" w:hAnsi="仿宋" w:eastAsia="仿宋" w:cs="Avenir Book"/>
          <w:kern w:val="0"/>
          <w:sz w:val="32"/>
          <w:szCs w:val="32"/>
        </w:rPr>
        <w:t>赛事</w:t>
      </w:r>
      <w:r>
        <w:rPr>
          <w:rFonts w:ascii="仿宋" w:hAnsi="仿宋" w:eastAsia="仿宋" w:cs="Avenir Book"/>
          <w:kern w:val="0"/>
          <w:sz w:val="32"/>
          <w:szCs w:val="32"/>
        </w:rPr>
        <w:t>组织实施所需的各类物资，</w:t>
      </w:r>
      <w:r>
        <w:rPr>
          <w:rFonts w:hint="eastAsia" w:ascii="仿宋" w:hAnsi="仿宋" w:eastAsia="仿宋" w:cs="Avenir Book"/>
          <w:kern w:val="0"/>
          <w:sz w:val="32"/>
          <w:szCs w:val="32"/>
        </w:rPr>
        <w:t>确保</w:t>
      </w:r>
      <w:r>
        <w:rPr>
          <w:rFonts w:ascii="仿宋" w:hAnsi="仿宋" w:eastAsia="仿宋" w:cs="Avenir Book"/>
          <w:kern w:val="0"/>
          <w:sz w:val="32"/>
          <w:szCs w:val="32"/>
        </w:rPr>
        <w:t>赛事顺利举办。</w:t>
      </w:r>
    </w:p>
    <w:p>
      <w:pPr>
        <w:widowControl/>
        <w:autoSpaceDE w:val="0"/>
        <w:autoSpaceDN w:val="0"/>
        <w:adjustRightInd w:val="0"/>
        <w:spacing w:line="360" w:lineRule="auto"/>
        <w:jc w:val="left"/>
        <w:rPr>
          <w:rFonts w:ascii="仿宋" w:hAnsi="仿宋" w:eastAsia="仿宋" w:cs="Avenir Book"/>
          <w:kern w:val="0"/>
          <w:sz w:val="32"/>
          <w:szCs w:val="32"/>
        </w:rPr>
      </w:pPr>
      <w:r>
        <w:rPr>
          <w:rFonts w:ascii="仿宋" w:hAnsi="仿宋" w:eastAsia="仿宋" w:cs="Avenir Book"/>
          <w:kern w:val="0"/>
          <w:sz w:val="32"/>
          <w:szCs w:val="32"/>
        </w:rPr>
        <w:t xml:space="preserve">    3.赛事组委会须掌握每支参赛队第一紧急联络人、</w:t>
      </w:r>
      <w:r>
        <w:rPr>
          <w:rFonts w:hint="eastAsia" w:ascii="仿宋" w:hAnsi="仿宋" w:eastAsia="仿宋" w:cs="Avenir Book"/>
          <w:kern w:val="0"/>
          <w:sz w:val="32"/>
          <w:szCs w:val="32"/>
        </w:rPr>
        <w:t>第二</w:t>
      </w:r>
      <w:r>
        <w:rPr>
          <w:rFonts w:ascii="仿宋" w:hAnsi="仿宋" w:eastAsia="仿宋" w:cs="Avenir Book"/>
          <w:kern w:val="0"/>
          <w:sz w:val="32"/>
          <w:szCs w:val="32"/>
        </w:rPr>
        <w:t>紧急联络人的有效联络方式。</w:t>
      </w:r>
    </w:p>
    <w:p>
      <w:pPr>
        <w:widowControl/>
        <w:autoSpaceDE w:val="0"/>
        <w:autoSpaceDN w:val="0"/>
        <w:adjustRightInd w:val="0"/>
        <w:spacing w:line="360" w:lineRule="auto"/>
        <w:ind w:firstLine="640"/>
        <w:jc w:val="left"/>
        <w:rPr>
          <w:rFonts w:ascii="仿宋" w:hAnsi="仿宋" w:eastAsia="仿宋" w:cs="Avenir Book"/>
          <w:kern w:val="0"/>
          <w:sz w:val="32"/>
          <w:szCs w:val="32"/>
        </w:rPr>
      </w:pPr>
      <w:r>
        <w:rPr>
          <w:rFonts w:ascii="仿宋" w:hAnsi="仿宋" w:eastAsia="仿宋" w:cs="Avenir Book"/>
          <w:kern w:val="0"/>
          <w:sz w:val="32"/>
          <w:szCs w:val="32"/>
        </w:rPr>
        <w:t>（</w:t>
      </w:r>
      <w:r>
        <w:rPr>
          <w:rFonts w:hint="eastAsia" w:ascii="仿宋" w:hAnsi="仿宋" w:eastAsia="仿宋" w:cs="Avenir Book"/>
          <w:kern w:val="0"/>
          <w:sz w:val="32"/>
          <w:szCs w:val="32"/>
        </w:rPr>
        <w:t>九</w:t>
      </w:r>
      <w:r>
        <w:rPr>
          <w:rFonts w:ascii="仿宋" w:hAnsi="仿宋" w:eastAsia="仿宋" w:cs="Avenir Book"/>
          <w:kern w:val="0"/>
          <w:sz w:val="32"/>
          <w:szCs w:val="32"/>
        </w:rPr>
        <w:t>）赛事组委会须制作</w:t>
      </w:r>
      <w:r>
        <w:rPr>
          <w:rFonts w:hint="eastAsia" w:ascii="仿宋" w:hAnsi="仿宋" w:eastAsia="仿宋" w:cs="Avenir Book"/>
          <w:kern w:val="0"/>
          <w:sz w:val="32"/>
          <w:szCs w:val="32"/>
        </w:rPr>
        <w:t>秩序册</w:t>
      </w:r>
      <w:r>
        <w:rPr>
          <w:rFonts w:ascii="仿宋" w:hAnsi="仿宋" w:eastAsia="仿宋" w:cs="Avenir Book"/>
          <w:kern w:val="0"/>
          <w:sz w:val="32"/>
          <w:szCs w:val="32"/>
        </w:rPr>
        <w:t>，内容须至少包括赛事规程、</w:t>
      </w:r>
      <w:r>
        <w:rPr>
          <w:rFonts w:hint="eastAsia" w:ascii="仿宋" w:hAnsi="仿宋" w:eastAsia="仿宋" w:cs="Avenir Book"/>
          <w:kern w:val="0"/>
          <w:sz w:val="32"/>
          <w:szCs w:val="32"/>
        </w:rPr>
        <w:t>赛程</w:t>
      </w:r>
      <w:r>
        <w:rPr>
          <w:rFonts w:ascii="仿宋" w:hAnsi="仿宋" w:eastAsia="仿宋" w:cs="Avenir Book"/>
          <w:kern w:val="0"/>
          <w:sz w:val="32"/>
          <w:szCs w:val="32"/>
        </w:rPr>
        <w:t>、</w:t>
      </w:r>
      <w:r>
        <w:rPr>
          <w:rFonts w:hint="eastAsia" w:ascii="仿宋" w:hAnsi="仿宋" w:eastAsia="仿宋" w:cs="Avenir Book"/>
          <w:kern w:val="0"/>
          <w:sz w:val="32"/>
          <w:szCs w:val="32"/>
        </w:rPr>
        <w:t>球队</w:t>
      </w:r>
      <w:r>
        <w:rPr>
          <w:rFonts w:ascii="仿宋" w:hAnsi="仿宋" w:eastAsia="仿宋" w:cs="Avenir Book"/>
          <w:kern w:val="0"/>
          <w:sz w:val="32"/>
          <w:szCs w:val="32"/>
        </w:rPr>
        <w:t>成员名单。球队成员名单至少须体现出</w:t>
      </w:r>
      <w:r>
        <w:rPr>
          <w:rFonts w:hint="eastAsia" w:ascii="仿宋" w:hAnsi="仿宋" w:eastAsia="仿宋" w:cs="Avenir Book"/>
          <w:kern w:val="0"/>
          <w:sz w:val="32"/>
          <w:szCs w:val="32"/>
        </w:rPr>
        <w:t>队名</w:t>
      </w:r>
      <w:r>
        <w:rPr>
          <w:rFonts w:ascii="仿宋" w:hAnsi="仿宋" w:eastAsia="仿宋" w:cs="Avenir Book"/>
          <w:kern w:val="0"/>
          <w:sz w:val="32"/>
          <w:szCs w:val="32"/>
        </w:rPr>
        <w:t>、</w:t>
      </w:r>
      <w:r>
        <w:rPr>
          <w:rFonts w:hint="eastAsia" w:ascii="仿宋" w:hAnsi="仿宋" w:eastAsia="仿宋" w:cs="Avenir Book"/>
          <w:kern w:val="0"/>
          <w:sz w:val="32"/>
          <w:szCs w:val="32"/>
        </w:rPr>
        <w:t>球队</w:t>
      </w:r>
      <w:r>
        <w:rPr>
          <w:rFonts w:ascii="仿宋" w:hAnsi="仿宋" w:eastAsia="仿宋" w:cs="Avenir Book"/>
          <w:kern w:val="0"/>
          <w:sz w:val="32"/>
          <w:szCs w:val="32"/>
        </w:rPr>
        <w:t>官员（</w:t>
      </w:r>
      <w:r>
        <w:rPr>
          <w:rFonts w:hint="eastAsia" w:ascii="仿宋" w:hAnsi="仿宋" w:eastAsia="仿宋" w:cs="Avenir Book"/>
          <w:kern w:val="0"/>
          <w:sz w:val="32"/>
          <w:szCs w:val="32"/>
        </w:rPr>
        <w:t>领队</w:t>
      </w:r>
      <w:r>
        <w:rPr>
          <w:rFonts w:ascii="仿宋" w:hAnsi="仿宋" w:eastAsia="仿宋" w:cs="Avenir Book"/>
          <w:kern w:val="0"/>
          <w:sz w:val="32"/>
          <w:szCs w:val="32"/>
        </w:rPr>
        <w:t>、</w:t>
      </w:r>
      <w:r>
        <w:rPr>
          <w:rFonts w:hint="eastAsia" w:ascii="仿宋" w:hAnsi="仿宋" w:eastAsia="仿宋" w:cs="Avenir Book"/>
          <w:kern w:val="0"/>
          <w:sz w:val="32"/>
          <w:szCs w:val="32"/>
        </w:rPr>
        <w:t>教练</w:t>
      </w:r>
      <w:r>
        <w:rPr>
          <w:rFonts w:ascii="仿宋" w:hAnsi="仿宋" w:eastAsia="仿宋" w:cs="Avenir Book"/>
          <w:kern w:val="0"/>
          <w:sz w:val="32"/>
          <w:szCs w:val="32"/>
        </w:rPr>
        <w:t>、队医等）及队员姓名、</w:t>
      </w:r>
      <w:r>
        <w:rPr>
          <w:rFonts w:hint="eastAsia" w:ascii="仿宋" w:hAnsi="仿宋" w:eastAsia="仿宋" w:cs="Avenir Book"/>
          <w:kern w:val="0"/>
          <w:sz w:val="32"/>
          <w:szCs w:val="32"/>
        </w:rPr>
        <w:t>球衣</w:t>
      </w:r>
      <w:r>
        <w:rPr>
          <w:rFonts w:ascii="仿宋" w:hAnsi="仿宋" w:eastAsia="仿宋" w:cs="Avenir Book"/>
          <w:kern w:val="0"/>
          <w:sz w:val="32"/>
          <w:szCs w:val="32"/>
        </w:rPr>
        <w:t>号码、</w:t>
      </w:r>
      <w:r>
        <w:rPr>
          <w:rFonts w:hint="eastAsia" w:ascii="仿宋" w:hAnsi="仿宋" w:eastAsia="仿宋" w:cs="Avenir Book"/>
          <w:kern w:val="0"/>
          <w:sz w:val="32"/>
          <w:szCs w:val="32"/>
        </w:rPr>
        <w:t>球队</w:t>
      </w:r>
      <w:r>
        <w:rPr>
          <w:rFonts w:ascii="仿宋" w:hAnsi="仿宋" w:eastAsia="仿宋" w:cs="Avenir Book"/>
          <w:kern w:val="0"/>
          <w:sz w:val="32"/>
          <w:szCs w:val="32"/>
        </w:rPr>
        <w:t>负责人电话；是否体现出</w:t>
      </w:r>
      <w:r>
        <w:rPr>
          <w:rFonts w:hint="eastAsia" w:ascii="仿宋" w:hAnsi="仿宋" w:eastAsia="仿宋" w:cs="Avenir Book"/>
          <w:kern w:val="0"/>
          <w:sz w:val="32"/>
          <w:szCs w:val="32"/>
        </w:rPr>
        <w:t>其余种类</w:t>
      </w:r>
      <w:r>
        <w:rPr>
          <w:rFonts w:ascii="仿宋" w:hAnsi="仿宋" w:eastAsia="仿宋" w:cs="Avenir Book"/>
          <w:kern w:val="0"/>
          <w:sz w:val="32"/>
          <w:szCs w:val="32"/>
        </w:rPr>
        <w:t>的信息，</w:t>
      </w:r>
      <w:r>
        <w:rPr>
          <w:rFonts w:hint="eastAsia" w:ascii="仿宋" w:hAnsi="仿宋" w:eastAsia="仿宋" w:cs="Avenir Book"/>
          <w:kern w:val="0"/>
          <w:sz w:val="32"/>
          <w:szCs w:val="32"/>
        </w:rPr>
        <w:t>由</w:t>
      </w:r>
      <w:r>
        <w:rPr>
          <w:rFonts w:ascii="仿宋" w:hAnsi="仿宋" w:eastAsia="仿宋" w:cs="Avenir Book"/>
          <w:kern w:val="0"/>
          <w:sz w:val="32"/>
          <w:szCs w:val="32"/>
        </w:rPr>
        <w:t>赛事组委会结合</w:t>
      </w:r>
      <w:r>
        <w:rPr>
          <w:rFonts w:hint="eastAsia" w:ascii="仿宋" w:hAnsi="仿宋" w:eastAsia="仿宋" w:cs="Avenir Book"/>
          <w:kern w:val="0"/>
          <w:sz w:val="32"/>
          <w:szCs w:val="32"/>
        </w:rPr>
        <w:t>实际</w:t>
      </w:r>
      <w:r>
        <w:rPr>
          <w:rFonts w:ascii="仿宋" w:hAnsi="仿宋" w:eastAsia="仿宋" w:cs="Avenir Book"/>
          <w:kern w:val="0"/>
          <w:sz w:val="32"/>
          <w:szCs w:val="32"/>
        </w:rPr>
        <w:t>情况，自行确定。</w:t>
      </w:r>
      <w:r>
        <w:rPr>
          <w:rFonts w:hint="eastAsia" w:ascii="仿宋" w:hAnsi="仿宋" w:eastAsia="仿宋" w:cs="Avenir Book"/>
          <w:kern w:val="0"/>
          <w:sz w:val="32"/>
          <w:szCs w:val="32"/>
        </w:rPr>
        <w:t>秩序册</w:t>
      </w:r>
      <w:r>
        <w:rPr>
          <w:rFonts w:ascii="仿宋" w:hAnsi="仿宋" w:eastAsia="仿宋" w:cs="Avenir Book"/>
          <w:kern w:val="0"/>
          <w:sz w:val="32"/>
          <w:szCs w:val="32"/>
        </w:rPr>
        <w:t>须在赛事正式开赛前，</w:t>
      </w:r>
      <w:r>
        <w:rPr>
          <w:rFonts w:hint="eastAsia" w:ascii="仿宋" w:hAnsi="仿宋" w:eastAsia="仿宋" w:cs="Avenir Book"/>
          <w:kern w:val="0"/>
          <w:sz w:val="32"/>
          <w:szCs w:val="32"/>
        </w:rPr>
        <w:t>发给</w:t>
      </w:r>
      <w:r>
        <w:rPr>
          <w:rFonts w:ascii="仿宋" w:hAnsi="仿宋" w:eastAsia="仿宋" w:cs="Avenir Book"/>
          <w:kern w:val="0"/>
          <w:sz w:val="32"/>
          <w:szCs w:val="32"/>
        </w:rPr>
        <w:t>参赛队代表、</w:t>
      </w:r>
      <w:r>
        <w:rPr>
          <w:rFonts w:hint="eastAsia" w:ascii="仿宋" w:hAnsi="仿宋" w:eastAsia="仿宋" w:cs="Avenir Book"/>
          <w:kern w:val="0"/>
          <w:sz w:val="32"/>
          <w:szCs w:val="32"/>
        </w:rPr>
        <w:t>竞赛</w:t>
      </w:r>
      <w:r>
        <w:rPr>
          <w:rFonts w:ascii="仿宋" w:hAnsi="仿宋" w:eastAsia="仿宋" w:cs="Avenir Book"/>
          <w:kern w:val="0"/>
          <w:sz w:val="32"/>
          <w:szCs w:val="32"/>
        </w:rPr>
        <w:t>官员、</w:t>
      </w:r>
      <w:r>
        <w:rPr>
          <w:rFonts w:hint="eastAsia" w:ascii="仿宋" w:hAnsi="仿宋" w:eastAsia="仿宋" w:cs="Avenir Book"/>
          <w:kern w:val="0"/>
          <w:sz w:val="32"/>
          <w:szCs w:val="32"/>
        </w:rPr>
        <w:t>裁判员</w:t>
      </w:r>
      <w:r>
        <w:rPr>
          <w:rFonts w:ascii="仿宋" w:hAnsi="仿宋" w:eastAsia="仿宋" w:cs="Avenir Book"/>
          <w:kern w:val="0"/>
          <w:sz w:val="32"/>
          <w:szCs w:val="32"/>
        </w:rPr>
        <w:t>、</w:t>
      </w:r>
      <w:r>
        <w:rPr>
          <w:rFonts w:hint="eastAsia" w:ascii="仿宋" w:hAnsi="仿宋" w:eastAsia="仿宋" w:cs="Avenir Book"/>
          <w:kern w:val="0"/>
          <w:sz w:val="32"/>
          <w:szCs w:val="32"/>
        </w:rPr>
        <w:t>工作</w:t>
      </w:r>
      <w:r>
        <w:rPr>
          <w:rFonts w:ascii="仿宋" w:hAnsi="仿宋" w:eastAsia="仿宋" w:cs="Avenir Book"/>
          <w:kern w:val="0"/>
          <w:sz w:val="32"/>
          <w:szCs w:val="32"/>
        </w:rPr>
        <w:t>人员、</w:t>
      </w:r>
      <w:r>
        <w:rPr>
          <w:rFonts w:hint="eastAsia" w:ascii="仿宋" w:hAnsi="仿宋" w:eastAsia="仿宋" w:cs="Avenir Book"/>
          <w:kern w:val="0"/>
          <w:sz w:val="32"/>
          <w:szCs w:val="32"/>
        </w:rPr>
        <w:t>媒体</w:t>
      </w:r>
      <w:r>
        <w:rPr>
          <w:rFonts w:ascii="仿宋" w:hAnsi="仿宋" w:eastAsia="仿宋" w:cs="Avenir Book"/>
          <w:kern w:val="0"/>
          <w:sz w:val="32"/>
          <w:szCs w:val="32"/>
        </w:rPr>
        <w:t>、</w:t>
      </w:r>
      <w:r>
        <w:rPr>
          <w:rFonts w:hint="eastAsia" w:ascii="仿宋" w:hAnsi="仿宋" w:eastAsia="仿宋" w:cs="Avenir Book"/>
          <w:kern w:val="0"/>
          <w:sz w:val="32"/>
          <w:szCs w:val="32"/>
        </w:rPr>
        <w:t>志愿者</w:t>
      </w:r>
      <w:r>
        <w:rPr>
          <w:rFonts w:ascii="仿宋" w:hAnsi="仿宋" w:eastAsia="仿宋" w:cs="Avenir Book"/>
          <w:kern w:val="0"/>
          <w:sz w:val="32"/>
          <w:szCs w:val="32"/>
        </w:rPr>
        <w:t>、</w:t>
      </w:r>
      <w:r>
        <w:rPr>
          <w:rFonts w:hint="eastAsia" w:ascii="仿宋" w:hAnsi="仿宋" w:eastAsia="仿宋" w:cs="Avenir Book"/>
          <w:kern w:val="0"/>
          <w:sz w:val="32"/>
          <w:szCs w:val="32"/>
        </w:rPr>
        <w:t>嘉宾</w:t>
      </w:r>
      <w:r>
        <w:rPr>
          <w:rFonts w:ascii="仿宋" w:hAnsi="仿宋" w:eastAsia="仿宋" w:cs="Avenir Book"/>
          <w:kern w:val="0"/>
          <w:sz w:val="32"/>
          <w:szCs w:val="32"/>
        </w:rPr>
        <w:t>。</w:t>
      </w:r>
      <w:r>
        <w:rPr>
          <w:rFonts w:hint="eastAsia" w:ascii="仿宋" w:hAnsi="仿宋" w:eastAsia="仿宋" w:cs="Avenir Book"/>
          <w:kern w:val="0"/>
          <w:sz w:val="32"/>
          <w:szCs w:val="32"/>
        </w:rPr>
        <w:t>秩序册</w:t>
      </w:r>
      <w:r>
        <w:rPr>
          <w:rFonts w:ascii="仿宋" w:hAnsi="仿宋" w:eastAsia="仿宋" w:cs="Avenir Book"/>
          <w:kern w:val="0"/>
          <w:sz w:val="32"/>
          <w:szCs w:val="32"/>
        </w:rPr>
        <w:t>选择纸质版或电子版均可。</w:t>
      </w:r>
    </w:p>
    <w:p>
      <w:pPr>
        <w:widowControl/>
        <w:autoSpaceDE w:val="0"/>
        <w:autoSpaceDN w:val="0"/>
        <w:adjustRightInd w:val="0"/>
        <w:spacing w:line="360" w:lineRule="auto"/>
        <w:ind w:firstLine="640"/>
        <w:jc w:val="left"/>
        <w:rPr>
          <w:rFonts w:ascii="仿宋" w:hAnsi="仿宋" w:eastAsia="仿宋" w:cs="Avenir Book"/>
          <w:kern w:val="0"/>
          <w:sz w:val="32"/>
          <w:szCs w:val="32"/>
        </w:rPr>
      </w:pPr>
      <w:r>
        <w:rPr>
          <w:rFonts w:ascii="仿宋" w:hAnsi="仿宋" w:eastAsia="仿宋" w:cs="Avenir Book"/>
          <w:kern w:val="0"/>
          <w:sz w:val="32"/>
          <w:szCs w:val="32"/>
        </w:rPr>
        <w:t>（</w:t>
      </w:r>
      <w:r>
        <w:rPr>
          <w:rFonts w:hint="eastAsia" w:ascii="仿宋" w:hAnsi="仿宋" w:eastAsia="仿宋" w:cs="Avenir Book"/>
          <w:kern w:val="0"/>
          <w:sz w:val="32"/>
          <w:szCs w:val="32"/>
        </w:rPr>
        <w:t>十</w:t>
      </w:r>
      <w:r>
        <w:rPr>
          <w:rFonts w:ascii="仿宋" w:hAnsi="仿宋" w:eastAsia="仿宋" w:cs="Avenir Book"/>
          <w:kern w:val="0"/>
          <w:sz w:val="32"/>
          <w:szCs w:val="32"/>
        </w:rPr>
        <w:t>）赛事组委会应积极、</w:t>
      </w:r>
      <w:r>
        <w:rPr>
          <w:rFonts w:hint="eastAsia" w:ascii="仿宋" w:hAnsi="仿宋" w:eastAsia="仿宋" w:cs="Avenir Book"/>
          <w:kern w:val="0"/>
          <w:sz w:val="32"/>
          <w:szCs w:val="32"/>
        </w:rPr>
        <w:t>主动</w:t>
      </w:r>
      <w:r>
        <w:rPr>
          <w:rFonts w:ascii="仿宋" w:hAnsi="仿宋" w:eastAsia="仿宋" w:cs="Avenir Book"/>
          <w:kern w:val="0"/>
          <w:sz w:val="32"/>
          <w:szCs w:val="32"/>
        </w:rPr>
        <w:t>地将与参赛相关的实用信息（竞赛、安保、医疗、食宿、交通、</w:t>
      </w:r>
      <w:r>
        <w:rPr>
          <w:rFonts w:hint="eastAsia" w:ascii="仿宋" w:hAnsi="仿宋" w:eastAsia="仿宋" w:cs="Avenir Book"/>
          <w:kern w:val="0"/>
          <w:sz w:val="32"/>
          <w:szCs w:val="32"/>
        </w:rPr>
        <w:t>会议</w:t>
      </w:r>
      <w:r>
        <w:rPr>
          <w:rFonts w:ascii="仿宋" w:hAnsi="仿宋" w:eastAsia="仿宋" w:cs="Avenir Book"/>
          <w:kern w:val="0"/>
          <w:sz w:val="32"/>
          <w:szCs w:val="32"/>
        </w:rPr>
        <w:t>等），</w:t>
      </w:r>
      <w:r>
        <w:rPr>
          <w:rFonts w:hint="eastAsia" w:ascii="仿宋" w:hAnsi="仿宋" w:eastAsia="仿宋" w:cs="Avenir Book"/>
          <w:kern w:val="0"/>
          <w:sz w:val="32"/>
          <w:szCs w:val="32"/>
        </w:rPr>
        <w:t>在正式</w:t>
      </w:r>
      <w:r>
        <w:rPr>
          <w:rFonts w:ascii="仿宋" w:hAnsi="仿宋" w:eastAsia="仿宋" w:cs="Avenir Book"/>
          <w:kern w:val="0"/>
          <w:sz w:val="32"/>
          <w:szCs w:val="32"/>
        </w:rPr>
        <w:t>开赛前、向参赛运动员、教练员、</w:t>
      </w:r>
      <w:r>
        <w:rPr>
          <w:rFonts w:hint="eastAsia" w:ascii="仿宋" w:hAnsi="仿宋" w:eastAsia="仿宋" w:cs="Avenir Book"/>
          <w:kern w:val="0"/>
          <w:sz w:val="32"/>
          <w:szCs w:val="32"/>
        </w:rPr>
        <w:t>竞赛</w:t>
      </w:r>
      <w:r>
        <w:rPr>
          <w:rFonts w:ascii="仿宋" w:hAnsi="仿宋" w:eastAsia="仿宋" w:cs="Avenir Book"/>
          <w:kern w:val="0"/>
          <w:sz w:val="32"/>
          <w:szCs w:val="32"/>
        </w:rPr>
        <w:t>官员、</w:t>
      </w:r>
      <w:r>
        <w:rPr>
          <w:rFonts w:hint="eastAsia" w:ascii="仿宋" w:hAnsi="仿宋" w:eastAsia="仿宋" w:cs="Avenir Book"/>
          <w:kern w:val="0"/>
          <w:sz w:val="32"/>
          <w:szCs w:val="32"/>
        </w:rPr>
        <w:t>裁判员</w:t>
      </w:r>
      <w:r>
        <w:rPr>
          <w:rFonts w:ascii="仿宋" w:hAnsi="仿宋" w:eastAsia="仿宋" w:cs="Avenir Book"/>
          <w:kern w:val="0"/>
          <w:sz w:val="32"/>
          <w:szCs w:val="32"/>
        </w:rPr>
        <w:t>、</w:t>
      </w:r>
      <w:r>
        <w:rPr>
          <w:rFonts w:hint="eastAsia" w:ascii="仿宋" w:hAnsi="仿宋" w:eastAsia="仿宋" w:cs="Avenir Book"/>
          <w:kern w:val="0"/>
          <w:sz w:val="32"/>
          <w:szCs w:val="32"/>
        </w:rPr>
        <w:t>工作</w:t>
      </w:r>
      <w:r>
        <w:rPr>
          <w:rFonts w:ascii="仿宋" w:hAnsi="仿宋" w:eastAsia="仿宋" w:cs="Avenir Book"/>
          <w:kern w:val="0"/>
          <w:sz w:val="32"/>
          <w:szCs w:val="32"/>
        </w:rPr>
        <w:t>人员、媒体、志愿者、</w:t>
      </w:r>
      <w:r>
        <w:rPr>
          <w:rFonts w:hint="eastAsia" w:ascii="仿宋" w:hAnsi="仿宋" w:eastAsia="仿宋" w:cs="Avenir Book"/>
          <w:kern w:val="0"/>
          <w:sz w:val="32"/>
          <w:szCs w:val="32"/>
        </w:rPr>
        <w:t>嘉宾</w:t>
      </w:r>
      <w:r>
        <w:rPr>
          <w:rFonts w:ascii="仿宋" w:hAnsi="仿宋" w:eastAsia="仿宋" w:cs="Avenir Book"/>
          <w:kern w:val="0"/>
          <w:sz w:val="32"/>
          <w:szCs w:val="32"/>
        </w:rPr>
        <w:t>等进行及时和全面地提供。</w:t>
      </w:r>
    </w:p>
    <w:p>
      <w:pPr>
        <w:widowControl/>
        <w:autoSpaceDE w:val="0"/>
        <w:autoSpaceDN w:val="0"/>
        <w:adjustRightInd w:val="0"/>
        <w:spacing w:line="360" w:lineRule="auto"/>
        <w:ind w:firstLine="640"/>
        <w:jc w:val="left"/>
        <w:rPr>
          <w:rFonts w:ascii="仿宋" w:hAnsi="仿宋" w:eastAsia="仿宋" w:cs="Avenir Book"/>
          <w:kern w:val="0"/>
          <w:sz w:val="32"/>
          <w:szCs w:val="32"/>
        </w:rPr>
      </w:pPr>
      <w:r>
        <w:rPr>
          <w:rFonts w:ascii="仿宋" w:hAnsi="仿宋" w:eastAsia="仿宋" w:cs="Avenir Book"/>
          <w:kern w:val="0"/>
          <w:sz w:val="32"/>
          <w:szCs w:val="32"/>
        </w:rPr>
        <w:t>（十一）赛事组委会须在正式开赛前，</w:t>
      </w:r>
      <w:r>
        <w:rPr>
          <w:rFonts w:hint="eastAsia" w:ascii="仿宋" w:hAnsi="仿宋" w:eastAsia="仿宋" w:cs="Avenir Book"/>
          <w:kern w:val="0"/>
          <w:sz w:val="32"/>
          <w:szCs w:val="32"/>
        </w:rPr>
        <w:t>根据</w:t>
      </w:r>
      <w:r>
        <w:rPr>
          <w:rFonts w:ascii="仿宋" w:hAnsi="仿宋" w:eastAsia="仿宋" w:cs="Avenir Book"/>
          <w:kern w:val="0"/>
          <w:sz w:val="32"/>
          <w:szCs w:val="32"/>
        </w:rPr>
        <w:t>赛事实际情况、</w:t>
      </w:r>
      <w:r>
        <w:rPr>
          <w:rFonts w:hint="eastAsia" w:ascii="仿宋" w:hAnsi="仿宋" w:eastAsia="仿宋" w:cs="Avenir Book"/>
          <w:kern w:val="0"/>
          <w:sz w:val="32"/>
          <w:szCs w:val="32"/>
        </w:rPr>
        <w:t>严格</w:t>
      </w:r>
      <w:r>
        <w:rPr>
          <w:rFonts w:ascii="仿宋" w:hAnsi="仿宋" w:eastAsia="仿宋" w:cs="Avenir Book"/>
          <w:kern w:val="0"/>
          <w:sz w:val="32"/>
          <w:szCs w:val="32"/>
        </w:rPr>
        <w:t>按照公安、防疫、医疗卫生、检验</w:t>
      </w:r>
      <w:r>
        <w:rPr>
          <w:rFonts w:hint="eastAsia" w:ascii="仿宋" w:hAnsi="仿宋" w:eastAsia="仿宋" w:cs="Avenir Book"/>
          <w:kern w:val="0"/>
          <w:sz w:val="32"/>
          <w:szCs w:val="32"/>
        </w:rPr>
        <w:t>检疫</w:t>
      </w:r>
      <w:r>
        <w:rPr>
          <w:rFonts w:ascii="仿宋" w:hAnsi="仿宋" w:eastAsia="仿宋" w:cs="Avenir Book"/>
          <w:kern w:val="0"/>
          <w:sz w:val="32"/>
          <w:szCs w:val="32"/>
        </w:rPr>
        <w:t>、</w:t>
      </w:r>
      <w:r>
        <w:rPr>
          <w:rFonts w:hint="eastAsia" w:ascii="仿宋" w:hAnsi="仿宋" w:eastAsia="仿宋" w:cs="Avenir Book"/>
          <w:kern w:val="0"/>
          <w:sz w:val="32"/>
          <w:szCs w:val="32"/>
        </w:rPr>
        <w:t>应急</w:t>
      </w:r>
      <w:r>
        <w:rPr>
          <w:rFonts w:ascii="仿宋" w:hAnsi="仿宋" w:eastAsia="仿宋" w:cs="Avenir Book"/>
          <w:kern w:val="0"/>
          <w:sz w:val="32"/>
          <w:szCs w:val="32"/>
        </w:rPr>
        <w:t>管理等部门规定，</w:t>
      </w:r>
      <w:r>
        <w:rPr>
          <w:rFonts w:hint="eastAsia" w:ascii="仿宋" w:hAnsi="仿宋" w:eastAsia="仿宋" w:cs="Avenir Book"/>
          <w:kern w:val="0"/>
          <w:sz w:val="32"/>
          <w:szCs w:val="32"/>
        </w:rPr>
        <w:t>完成</w:t>
      </w:r>
      <w:r>
        <w:rPr>
          <w:rFonts w:ascii="仿宋" w:hAnsi="仿宋" w:eastAsia="仿宋" w:cs="Avenir Book"/>
          <w:kern w:val="0"/>
          <w:sz w:val="32"/>
          <w:szCs w:val="32"/>
        </w:rPr>
        <w:t>赛事备案与报批工作。</w:t>
      </w:r>
      <w:r>
        <w:rPr>
          <w:rFonts w:hint="eastAsia" w:ascii="仿宋" w:hAnsi="仿宋" w:eastAsia="仿宋" w:cs="Avenir Book"/>
          <w:kern w:val="0"/>
          <w:sz w:val="32"/>
          <w:szCs w:val="32"/>
        </w:rPr>
        <w:t>涉及</w:t>
      </w:r>
      <w:r>
        <w:rPr>
          <w:rFonts w:ascii="仿宋" w:hAnsi="仿宋" w:eastAsia="仿宋" w:cs="Avenir Book"/>
          <w:kern w:val="0"/>
          <w:sz w:val="32"/>
          <w:szCs w:val="32"/>
        </w:rPr>
        <w:t>有港澳台居民、</w:t>
      </w:r>
      <w:r>
        <w:rPr>
          <w:rFonts w:hint="eastAsia" w:ascii="仿宋" w:hAnsi="仿宋" w:eastAsia="仿宋" w:cs="Avenir Book"/>
          <w:kern w:val="0"/>
          <w:sz w:val="32"/>
          <w:szCs w:val="32"/>
        </w:rPr>
        <w:t>外籍</w:t>
      </w:r>
      <w:r>
        <w:rPr>
          <w:rFonts w:ascii="仿宋" w:hAnsi="仿宋" w:eastAsia="仿宋" w:cs="Avenir Book"/>
          <w:kern w:val="0"/>
          <w:sz w:val="32"/>
          <w:szCs w:val="32"/>
        </w:rPr>
        <w:t>人员参加比赛或观摩比赛的，</w:t>
      </w:r>
      <w:r>
        <w:rPr>
          <w:rFonts w:hint="eastAsia" w:ascii="仿宋" w:hAnsi="仿宋" w:eastAsia="仿宋" w:cs="Avenir Book"/>
          <w:kern w:val="0"/>
          <w:sz w:val="32"/>
          <w:szCs w:val="32"/>
        </w:rPr>
        <w:t>赛事</w:t>
      </w:r>
      <w:r>
        <w:rPr>
          <w:rFonts w:ascii="仿宋" w:hAnsi="仿宋" w:eastAsia="仿宋" w:cs="Avenir Book"/>
          <w:kern w:val="0"/>
          <w:sz w:val="32"/>
          <w:szCs w:val="32"/>
        </w:rPr>
        <w:t>组委会还须及时向公安、</w:t>
      </w:r>
      <w:r>
        <w:rPr>
          <w:rFonts w:hint="eastAsia" w:ascii="仿宋" w:hAnsi="仿宋" w:eastAsia="仿宋" w:cs="Avenir Book"/>
          <w:kern w:val="0"/>
          <w:sz w:val="32"/>
          <w:szCs w:val="32"/>
        </w:rPr>
        <w:t>外事</w:t>
      </w:r>
      <w:r>
        <w:rPr>
          <w:rFonts w:ascii="仿宋" w:hAnsi="仿宋" w:eastAsia="仿宋" w:cs="Avenir Book"/>
          <w:kern w:val="0"/>
          <w:sz w:val="32"/>
          <w:szCs w:val="32"/>
        </w:rPr>
        <w:t>等有关部门报备。</w:t>
      </w:r>
    </w:p>
    <w:p>
      <w:pPr>
        <w:widowControl/>
        <w:autoSpaceDE w:val="0"/>
        <w:autoSpaceDN w:val="0"/>
        <w:adjustRightInd w:val="0"/>
        <w:spacing w:line="360" w:lineRule="auto"/>
        <w:ind w:firstLine="640"/>
        <w:jc w:val="left"/>
        <w:rPr>
          <w:rFonts w:ascii="仿宋" w:hAnsi="仿宋" w:eastAsia="仿宋" w:cs="Avenir Book"/>
          <w:kern w:val="0"/>
          <w:sz w:val="32"/>
          <w:szCs w:val="32"/>
        </w:rPr>
      </w:pPr>
      <w:r>
        <w:rPr>
          <w:rFonts w:ascii="仿宋" w:hAnsi="仿宋" w:eastAsia="仿宋" w:cs="Avenir Book"/>
          <w:kern w:val="0"/>
          <w:sz w:val="32"/>
          <w:szCs w:val="32"/>
        </w:rPr>
        <w:t>（</w:t>
      </w:r>
      <w:r>
        <w:rPr>
          <w:rFonts w:hint="eastAsia" w:ascii="仿宋" w:hAnsi="仿宋" w:eastAsia="仿宋" w:cs="Avenir Book"/>
          <w:kern w:val="0"/>
          <w:sz w:val="32"/>
          <w:szCs w:val="32"/>
        </w:rPr>
        <w:t>十二</w:t>
      </w:r>
      <w:r>
        <w:rPr>
          <w:rFonts w:ascii="仿宋" w:hAnsi="仿宋" w:eastAsia="仿宋" w:cs="Avenir Book"/>
          <w:kern w:val="0"/>
          <w:sz w:val="32"/>
          <w:szCs w:val="32"/>
        </w:rPr>
        <w:t>）赛事组委会须在正式开赛前，</w:t>
      </w:r>
      <w:r>
        <w:rPr>
          <w:rFonts w:hint="eastAsia" w:ascii="仿宋" w:hAnsi="仿宋" w:eastAsia="仿宋" w:cs="Avenir Book"/>
          <w:kern w:val="0"/>
          <w:sz w:val="32"/>
          <w:szCs w:val="32"/>
        </w:rPr>
        <w:t>至少</w:t>
      </w:r>
      <w:r>
        <w:rPr>
          <w:rFonts w:ascii="仿宋" w:hAnsi="仿宋" w:eastAsia="仿宋" w:cs="Avenir Book"/>
          <w:kern w:val="0"/>
          <w:sz w:val="32"/>
          <w:szCs w:val="32"/>
        </w:rPr>
        <w:t>组织一次有全体参赛球队代表参加的联席会议，强调</w:t>
      </w:r>
      <w:r>
        <w:rPr>
          <w:rFonts w:hint="eastAsia" w:ascii="仿宋" w:hAnsi="仿宋" w:eastAsia="仿宋" w:cs="Avenir Book"/>
          <w:kern w:val="0"/>
          <w:sz w:val="32"/>
          <w:szCs w:val="32"/>
        </w:rPr>
        <w:t>赛风</w:t>
      </w:r>
      <w:r>
        <w:rPr>
          <w:rFonts w:ascii="仿宋" w:hAnsi="仿宋" w:eastAsia="仿宋" w:cs="Avenir Book"/>
          <w:kern w:val="0"/>
          <w:sz w:val="32"/>
          <w:szCs w:val="32"/>
        </w:rPr>
        <w:t>赛纪，</w:t>
      </w:r>
      <w:r>
        <w:rPr>
          <w:rFonts w:hint="eastAsia" w:ascii="仿宋" w:hAnsi="仿宋" w:eastAsia="仿宋" w:cs="Avenir Book"/>
          <w:kern w:val="0"/>
          <w:sz w:val="32"/>
          <w:szCs w:val="32"/>
        </w:rPr>
        <w:t>确定</w:t>
      </w:r>
      <w:r>
        <w:rPr>
          <w:rFonts w:ascii="仿宋" w:hAnsi="仿宋" w:eastAsia="仿宋" w:cs="Avenir Book"/>
          <w:kern w:val="0"/>
          <w:sz w:val="32"/>
          <w:szCs w:val="32"/>
        </w:rPr>
        <w:t>抽签分组情况，讲解赛事规程核心重点内容。</w:t>
      </w:r>
    </w:p>
    <w:p>
      <w:pPr>
        <w:widowControl/>
        <w:autoSpaceDE w:val="0"/>
        <w:autoSpaceDN w:val="0"/>
        <w:adjustRightInd w:val="0"/>
        <w:spacing w:line="360" w:lineRule="auto"/>
        <w:ind w:firstLine="640"/>
        <w:jc w:val="left"/>
        <w:rPr>
          <w:rFonts w:ascii="仿宋" w:hAnsi="仿宋" w:eastAsia="仿宋" w:cs="Avenir Book"/>
          <w:kern w:val="0"/>
          <w:sz w:val="32"/>
          <w:szCs w:val="32"/>
        </w:rPr>
      </w:pPr>
      <w:r>
        <w:rPr>
          <w:rFonts w:ascii="仿宋" w:hAnsi="仿宋" w:eastAsia="仿宋" w:cs="Avenir Book"/>
          <w:kern w:val="0"/>
          <w:sz w:val="32"/>
          <w:szCs w:val="32"/>
        </w:rPr>
        <w:t>（</w:t>
      </w:r>
      <w:r>
        <w:rPr>
          <w:rFonts w:hint="eastAsia" w:ascii="仿宋" w:hAnsi="仿宋" w:eastAsia="仿宋" w:cs="Avenir Book"/>
          <w:kern w:val="0"/>
          <w:sz w:val="32"/>
          <w:szCs w:val="32"/>
        </w:rPr>
        <w:t>十</w:t>
      </w:r>
      <w:r>
        <w:rPr>
          <w:rFonts w:ascii="仿宋" w:hAnsi="仿宋" w:eastAsia="仿宋" w:cs="Avenir Book"/>
          <w:kern w:val="0"/>
          <w:sz w:val="32"/>
          <w:szCs w:val="32"/>
        </w:rPr>
        <w:t>三）</w:t>
      </w:r>
      <w:r>
        <w:rPr>
          <w:rFonts w:hint="eastAsia" w:ascii="仿宋" w:hAnsi="仿宋" w:eastAsia="仿宋" w:cs="Avenir Book"/>
          <w:kern w:val="0"/>
          <w:sz w:val="32"/>
          <w:szCs w:val="32"/>
        </w:rPr>
        <w:t>赛事</w:t>
      </w:r>
      <w:r>
        <w:rPr>
          <w:rFonts w:ascii="仿宋" w:hAnsi="仿宋" w:eastAsia="仿宋" w:cs="Avenir Book"/>
          <w:kern w:val="0"/>
          <w:sz w:val="32"/>
          <w:szCs w:val="32"/>
        </w:rPr>
        <w:t>组委会须做好赛事进行期间的安全、防疫、</w:t>
      </w:r>
      <w:r>
        <w:rPr>
          <w:rFonts w:hint="eastAsia" w:ascii="仿宋" w:hAnsi="仿宋" w:eastAsia="仿宋" w:cs="Avenir Book"/>
          <w:kern w:val="0"/>
          <w:sz w:val="32"/>
          <w:szCs w:val="32"/>
        </w:rPr>
        <w:t>安保</w:t>
      </w:r>
      <w:r>
        <w:rPr>
          <w:rFonts w:ascii="仿宋" w:hAnsi="仿宋" w:eastAsia="仿宋" w:cs="Avenir Book"/>
          <w:kern w:val="0"/>
          <w:sz w:val="32"/>
          <w:szCs w:val="32"/>
        </w:rPr>
        <w:t>与</w:t>
      </w:r>
      <w:r>
        <w:rPr>
          <w:rFonts w:hint="eastAsia" w:ascii="仿宋" w:hAnsi="仿宋" w:eastAsia="仿宋" w:cs="Avenir Book"/>
          <w:kern w:val="0"/>
          <w:sz w:val="32"/>
          <w:szCs w:val="32"/>
        </w:rPr>
        <w:t>医疗</w:t>
      </w:r>
      <w:r>
        <w:rPr>
          <w:rFonts w:ascii="仿宋" w:hAnsi="仿宋" w:eastAsia="仿宋" w:cs="Avenir Book"/>
          <w:kern w:val="0"/>
          <w:sz w:val="32"/>
          <w:szCs w:val="32"/>
        </w:rPr>
        <w:t>救护、卫生检验检疫保障工作，对易发生危及公共群体的各类风险和突发事件，须</w:t>
      </w:r>
      <w:r>
        <w:rPr>
          <w:rFonts w:hint="eastAsia" w:ascii="仿宋" w:hAnsi="仿宋" w:eastAsia="仿宋" w:cs="Avenir Book"/>
          <w:kern w:val="0"/>
          <w:sz w:val="32"/>
          <w:szCs w:val="32"/>
        </w:rPr>
        <w:t>提前</w:t>
      </w:r>
      <w:r>
        <w:rPr>
          <w:rFonts w:ascii="仿宋" w:hAnsi="仿宋" w:eastAsia="仿宋" w:cs="Avenir Book"/>
          <w:kern w:val="0"/>
          <w:sz w:val="32"/>
          <w:szCs w:val="32"/>
        </w:rPr>
        <w:t>制定好应对预案，</w:t>
      </w:r>
      <w:r>
        <w:rPr>
          <w:rFonts w:hint="eastAsia" w:ascii="仿宋" w:hAnsi="仿宋" w:eastAsia="仿宋" w:cs="Avenir Book"/>
          <w:kern w:val="0"/>
          <w:sz w:val="32"/>
          <w:szCs w:val="32"/>
        </w:rPr>
        <w:t>并</w:t>
      </w:r>
      <w:r>
        <w:rPr>
          <w:rFonts w:ascii="仿宋" w:hAnsi="仿宋" w:eastAsia="仿宋" w:cs="Avenir Book"/>
          <w:kern w:val="0"/>
          <w:sz w:val="32"/>
          <w:szCs w:val="32"/>
        </w:rPr>
        <w:t>明确对应的负责人，</w:t>
      </w:r>
      <w:r>
        <w:rPr>
          <w:rFonts w:hint="eastAsia" w:ascii="仿宋" w:hAnsi="仿宋" w:eastAsia="仿宋" w:cs="Avenir Book"/>
          <w:kern w:val="0"/>
          <w:sz w:val="32"/>
          <w:szCs w:val="32"/>
        </w:rPr>
        <w:t>确保</w:t>
      </w:r>
      <w:r>
        <w:rPr>
          <w:rFonts w:ascii="仿宋" w:hAnsi="仿宋" w:eastAsia="仿宋" w:cs="Avenir Book"/>
          <w:kern w:val="0"/>
          <w:sz w:val="32"/>
          <w:szCs w:val="32"/>
        </w:rPr>
        <w:t>“</w:t>
      </w:r>
      <w:r>
        <w:rPr>
          <w:rFonts w:hint="eastAsia" w:ascii="仿宋" w:hAnsi="仿宋" w:eastAsia="仿宋" w:cs="Avenir Book"/>
          <w:kern w:val="0"/>
          <w:sz w:val="32"/>
          <w:szCs w:val="32"/>
        </w:rPr>
        <w:t>责任到岗</w:t>
      </w:r>
      <w:r>
        <w:rPr>
          <w:rFonts w:ascii="仿宋" w:hAnsi="仿宋" w:eastAsia="仿宋" w:cs="Avenir Book"/>
          <w:kern w:val="0"/>
          <w:sz w:val="32"/>
          <w:szCs w:val="32"/>
        </w:rPr>
        <w:t>，</w:t>
      </w:r>
      <w:r>
        <w:rPr>
          <w:rFonts w:hint="eastAsia" w:ascii="仿宋" w:hAnsi="仿宋" w:eastAsia="仿宋" w:cs="Avenir Book"/>
          <w:kern w:val="0"/>
          <w:sz w:val="32"/>
          <w:szCs w:val="32"/>
        </w:rPr>
        <w:t>责任</w:t>
      </w:r>
      <w:r>
        <w:rPr>
          <w:rFonts w:ascii="仿宋" w:hAnsi="仿宋" w:eastAsia="仿宋" w:cs="Avenir Book"/>
          <w:kern w:val="0"/>
          <w:sz w:val="32"/>
          <w:szCs w:val="32"/>
        </w:rPr>
        <w:t>到人”。</w:t>
      </w:r>
    </w:p>
    <w:p>
      <w:pPr>
        <w:widowControl/>
        <w:autoSpaceDE w:val="0"/>
        <w:autoSpaceDN w:val="0"/>
        <w:adjustRightInd w:val="0"/>
        <w:spacing w:line="360" w:lineRule="auto"/>
        <w:ind w:firstLine="640"/>
        <w:jc w:val="left"/>
        <w:rPr>
          <w:rFonts w:ascii="仿宋" w:hAnsi="仿宋" w:eastAsia="仿宋" w:cs="Avenir Book"/>
          <w:kern w:val="0"/>
          <w:sz w:val="32"/>
          <w:szCs w:val="32"/>
        </w:rPr>
      </w:pPr>
      <w:r>
        <w:rPr>
          <w:rFonts w:ascii="仿宋" w:hAnsi="仿宋" w:eastAsia="仿宋" w:cs="Avenir Book"/>
          <w:kern w:val="0"/>
          <w:sz w:val="32"/>
          <w:szCs w:val="32"/>
        </w:rPr>
        <w:t>（</w:t>
      </w:r>
      <w:r>
        <w:rPr>
          <w:rFonts w:hint="eastAsia" w:ascii="仿宋" w:hAnsi="仿宋" w:eastAsia="仿宋" w:cs="Avenir Book"/>
          <w:kern w:val="0"/>
          <w:sz w:val="32"/>
          <w:szCs w:val="32"/>
        </w:rPr>
        <w:t>十四</w:t>
      </w:r>
      <w:r>
        <w:rPr>
          <w:rFonts w:ascii="仿宋" w:hAnsi="仿宋" w:eastAsia="仿宋" w:cs="Avenir Book"/>
          <w:kern w:val="0"/>
          <w:sz w:val="32"/>
          <w:szCs w:val="32"/>
        </w:rPr>
        <w:t>）赛事进行期间，</w:t>
      </w:r>
      <w:r>
        <w:rPr>
          <w:rFonts w:hint="eastAsia" w:ascii="仿宋" w:hAnsi="仿宋" w:eastAsia="仿宋" w:cs="Avenir Book"/>
          <w:kern w:val="0"/>
          <w:sz w:val="32"/>
          <w:szCs w:val="32"/>
        </w:rPr>
        <w:t>赛事</w:t>
      </w:r>
      <w:r>
        <w:rPr>
          <w:rFonts w:ascii="仿宋" w:hAnsi="仿宋" w:eastAsia="仿宋" w:cs="Avenir Book"/>
          <w:kern w:val="0"/>
          <w:sz w:val="32"/>
          <w:szCs w:val="32"/>
        </w:rPr>
        <w:t>组委会应在每场比赛结束后，使用统一的制式表格，记录每场比赛的</w:t>
      </w:r>
      <w:r>
        <w:rPr>
          <w:rFonts w:hint="eastAsia" w:ascii="仿宋" w:hAnsi="仿宋" w:eastAsia="仿宋" w:cs="Avenir Book"/>
          <w:kern w:val="0"/>
          <w:sz w:val="32"/>
          <w:szCs w:val="32"/>
        </w:rPr>
        <w:t>数据</w:t>
      </w:r>
      <w:r>
        <w:rPr>
          <w:rFonts w:ascii="仿宋" w:hAnsi="仿宋" w:eastAsia="仿宋" w:cs="Avenir Book"/>
          <w:kern w:val="0"/>
          <w:sz w:val="32"/>
          <w:szCs w:val="32"/>
        </w:rPr>
        <w:t>信息，</w:t>
      </w:r>
      <w:r>
        <w:rPr>
          <w:rFonts w:hint="eastAsia" w:ascii="仿宋" w:hAnsi="仿宋" w:eastAsia="仿宋" w:cs="Avenir Book"/>
          <w:kern w:val="0"/>
          <w:sz w:val="32"/>
          <w:szCs w:val="32"/>
        </w:rPr>
        <w:t>包括</w:t>
      </w:r>
      <w:r>
        <w:rPr>
          <w:rFonts w:ascii="仿宋" w:hAnsi="仿宋" w:eastAsia="仿宋" w:cs="Avenir Book"/>
          <w:kern w:val="0"/>
          <w:sz w:val="32"/>
          <w:szCs w:val="32"/>
        </w:rPr>
        <w:t>但不限于比分、首发及换人情况、</w:t>
      </w:r>
      <w:r>
        <w:rPr>
          <w:rFonts w:hint="eastAsia" w:ascii="仿宋" w:hAnsi="仿宋" w:eastAsia="仿宋" w:cs="Avenir Book"/>
          <w:kern w:val="0"/>
          <w:sz w:val="32"/>
          <w:szCs w:val="32"/>
        </w:rPr>
        <w:t>球员犯规</w:t>
      </w:r>
      <w:r>
        <w:rPr>
          <w:rFonts w:ascii="仿宋" w:hAnsi="仿宋" w:eastAsia="仿宋" w:cs="Avenir Book"/>
          <w:kern w:val="0"/>
          <w:sz w:val="32"/>
          <w:szCs w:val="32"/>
        </w:rPr>
        <w:t>情况、</w:t>
      </w:r>
      <w:r>
        <w:rPr>
          <w:rFonts w:hint="eastAsia" w:ascii="仿宋" w:hAnsi="仿宋" w:eastAsia="仿宋" w:cs="Avenir Book"/>
          <w:kern w:val="0"/>
          <w:sz w:val="32"/>
          <w:szCs w:val="32"/>
        </w:rPr>
        <w:t>球员个人数据统计情况</w:t>
      </w:r>
      <w:r>
        <w:rPr>
          <w:rFonts w:ascii="仿宋" w:hAnsi="仿宋" w:eastAsia="仿宋" w:cs="Avenir Book"/>
          <w:kern w:val="0"/>
          <w:sz w:val="32"/>
          <w:szCs w:val="32"/>
        </w:rPr>
        <w:t>等。赛事组委会须采用“</w:t>
      </w:r>
      <w:r>
        <w:rPr>
          <w:rFonts w:hint="eastAsia" w:ascii="仿宋" w:hAnsi="仿宋" w:eastAsia="仿宋" w:cs="Avenir Book"/>
          <w:kern w:val="0"/>
          <w:sz w:val="32"/>
          <w:szCs w:val="32"/>
        </w:rPr>
        <w:t>成绩</w:t>
      </w:r>
      <w:r>
        <w:rPr>
          <w:rFonts w:ascii="仿宋" w:hAnsi="仿宋" w:eastAsia="仿宋" w:cs="Avenir Book"/>
          <w:kern w:val="0"/>
          <w:sz w:val="32"/>
          <w:szCs w:val="32"/>
        </w:rPr>
        <w:t>每日通报”</w:t>
      </w:r>
      <w:r>
        <w:rPr>
          <w:rFonts w:hint="eastAsia" w:ascii="仿宋" w:hAnsi="仿宋" w:eastAsia="仿宋" w:cs="Avenir Book"/>
          <w:kern w:val="0"/>
          <w:sz w:val="32"/>
          <w:szCs w:val="32"/>
        </w:rPr>
        <w:t>制度</w:t>
      </w:r>
      <w:r>
        <w:rPr>
          <w:rFonts w:ascii="仿宋" w:hAnsi="仿宋" w:eastAsia="仿宋" w:cs="Avenir Book"/>
          <w:kern w:val="0"/>
          <w:sz w:val="32"/>
          <w:szCs w:val="32"/>
        </w:rPr>
        <w:t>，</w:t>
      </w:r>
      <w:r>
        <w:rPr>
          <w:rFonts w:hint="eastAsia" w:ascii="仿宋" w:hAnsi="仿宋" w:eastAsia="仿宋" w:cs="Avenir Book"/>
          <w:kern w:val="0"/>
          <w:sz w:val="32"/>
          <w:szCs w:val="32"/>
        </w:rPr>
        <w:t>在</w:t>
      </w:r>
      <w:r>
        <w:rPr>
          <w:rFonts w:ascii="仿宋" w:hAnsi="仿宋" w:eastAsia="仿宋" w:cs="Avenir Book"/>
          <w:kern w:val="0"/>
          <w:sz w:val="32"/>
          <w:szCs w:val="32"/>
        </w:rPr>
        <w:t>每个比赛日</w:t>
      </w:r>
      <w:r>
        <w:rPr>
          <w:rFonts w:hint="eastAsia" w:ascii="仿宋" w:hAnsi="仿宋" w:eastAsia="仿宋" w:cs="Avenir Book"/>
          <w:kern w:val="0"/>
          <w:sz w:val="32"/>
          <w:szCs w:val="32"/>
        </w:rPr>
        <w:t>全部</w:t>
      </w:r>
      <w:r>
        <w:rPr>
          <w:rFonts w:ascii="仿宋" w:hAnsi="仿宋" w:eastAsia="仿宋" w:cs="Avenir Book"/>
          <w:kern w:val="0"/>
          <w:sz w:val="32"/>
          <w:szCs w:val="32"/>
        </w:rPr>
        <w:t>比赛结束后，</w:t>
      </w:r>
      <w:r>
        <w:rPr>
          <w:rFonts w:hint="eastAsia" w:ascii="仿宋" w:hAnsi="仿宋" w:eastAsia="仿宋" w:cs="Avenir Book"/>
          <w:kern w:val="0"/>
          <w:sz w:val="32"/>
          <w:szCs w:val="32"/>
        </w:rPr>
        <w:t>及时</w:t>
      </w:r>
      <w:r>
        <w:rPr>
          <w:rFonts w:ascii="仿宋" w:hAnsi="仿宋" w:eastAsia="仿宋" w:cs="Avenir Book"/>
          <w:kern w:val="0"/>
          <w:sz w:val="32"/>
          <w:szCs w:val="32"/>
        </w:rPr>
        <w:t>公布经由裁判长确认并签字的当日全部比赛成绩。</w:t>
      </w:r>
      <w:r>
        <w:rPr>
          <w:rFonts w:hint="eastAsia" w:ascii="仿宋" w:hAnsi="仿宋" w:eastAsia="仿宋" w:cs="Avenir Book"/>
          <w:kern w:val="0"/>
          <w:sz w:val="32"/>
          <w:szCs w:val="32"/>
        </w:rPr>
        <w:t>赛事</w:t>
      </w:r>
      <w:r>
        <w:rPr>
          <w:rFonts w:ascii="仿宋" w:hAnsi="仿宋" w:eastAsia="仿宋" w:cs="Avenir Book"/>
          <w:kern w:val="0"/>
          <w:sz w:val="32"/>
          <w:szCs w:val="32"/>
        </w:rPr>
        <w:t>组委会</w:t>
      </w:r>
      <w:r>
        <w:rPr>
          <w:rFonts w:hint="eastAsia" w:ascii="仿宋" w:hAnsi="仿宋" w:eastAsia="仿宋" w:cs="Avenir Book"/>
          <w:kern w:val="0"/>
          <w:sz w:val="32"/>
          <w:szCs w:val="32"/>
        </w:rPr>
        <w:t>须</w:t>
      </w:r>
      <w:r>
        <w:rPr>
          <w:rFonts w:ascii="仿宋" w:hAnsi="仿宋" w:eastAsia="仿宋" w:cs="Avenir Book"/>
          <w:kern w:val="0"/>
          <w:sz w:val="32"/>
          <w:szCs w:val="32"/>
        </w:rPr>
        <w:t>及时、</w:t>
      </w:r>
      <w:r>
        <w:rPr>
          <w:rFonts w:hint="eastAsia" w:ascii="仿宋" w:hAnsi="仿宋" w:eastAsia="仿宋" w:cs="Avenir Book"/>
          <w:kern w:val="0"/>
          <w:sz w:val="32"/>
          <w:szCs w:val="32"/>
        </w:rPr>
        <w:t>全面</w:t>
      </w:r>
      <w:r>
        <w:rPr>
          <w:rFonts w:ascii="仿宋" w:hAnsi="仿宋" w:eastAsia="仿宋" w:cs="Avenir Book"/>
          <w:kern w:val="0"/>
          <w:sz w:val="32"/>
          <w:szCs w:val="32"/>
        </w:rPr>
        <w:t>、</w:t>
      </w:r>
      <w:r>
        <w:rPr>
          <w:rFonts w:hint="eastAsia" w:ascii="仿宋" w:hAnsi="仿宋" w:eastAsia="仿宋" w:cs="Avenir Book"/>
          <w:kern w:val="0"/>
          <w:sz w:val="32"/>
          <w:szCs w:val="32"/>
        </w:rPr>
        <w:t>准确</w:t>
      </w:r>
      <w:r>
        <w:rPr>
          <w:rFonts w:ascii="仿宋" w:hAnsi="仿宋" w:eastAsia="仿宋" w:cs="Avenir Book"/>
          <w:kern w:val="0"/>
          <w:sz w:val="32"/>
          <w:szCs w:val="32"/>
        </w:rPr>
        <w:t>汇总每场比赛的数据信息并存档。</w:t>
      </w:r>
      <w:r>
        <w:rPr>
          <w:rFonts w:hint="eastAsia" w:ascii="仿宋" w:hAnsi="仿宋" w:eastAsia="仿宋" w:cs="Avenir Book"/>
          <w:kern w:val="0"/>
          <w:sz w:val="32"/>
          <w:szCs w:val="32"/>
        </w:rPr>
        <w:t>遵循</w:t>
      </w:r>
      <w:r>
        <w:rPr>
          <w:rFonts w:ascii="仿宋" w:hAnsi="仿宋" w:eastAsia="仿宋" w:cs="Avenir Book"/>
          <w:kern w:val="0"/>
          <w:sz w:val="32"/>
          <w:szCs w:val="32"/>
        </w:rPr>
        <w:t>“</w:t>
      </w:r>
      <w:r>
        <w:rPr>
          <w:rFonts w:hint="eastAsia" w:ascii="仿宋" w:hAnsi="仿宋" w:eastAsia="仿宋" w:cs="Avenir Book"/>
          <w:kern w:val="0"/>
          <w:sz w:val="32"/>
          <w:szCs w:val="32"/>
        </w:rPr>
        <w:t>绿色</w:t>
      </w:r>
      <w:r>
        <w:rPr>
          <w:rFonts w:ascii="仿宋" w:hAnsi="仿宋" w:eastAsia="仿宋" w:cs="Avenir Book"/>
          <w:kern w:val="0"/>
          <w:sz w:val="32"/>
          <w:szCs w:val="32"/>
        </w:rPr>
        <w:t>环保”</w:t>
      </w:r>
      <w:r>
        <w:rPr>
          <w:rFonts w:hint="eastAsia" w:ascii="仿宋" w:hAnsi="仿宋" w:eastAsia="仿宋" w:cs="Avenir Book"/>
          <w:kern w:val="0"/>
          <w:sz w:val="32"/>
          <w:szCs w:val="32"/>
        </w:rPr>
        <w:t>理念</w:t>
      </w:r>
      <w:r>
        <w:rPr>
          <w:rFonts w:ascii="仿宋" w:hAnsi="仿宋" w:eastAsia="仿宋" w:cs="Avenir Book"/>
          <w:kern w:val="0"/>
          <w:sz w:val="32"/>
          <w:szCs w:val="32"/>
        </w:rPr>
        <w:t>，大力提倡使用中国企业体育协会指定的系统</w:t>
      </w:r>
      <w:r>
        <w:rPr>
          <w:rFonts w:hint="eastAsia" w:ascii="仿宋" w:hAnsi="仿宋" w:eastAsia="仿宋" w:cs="Avenir Book"/>
          <w:kern w:val="0"/>
          <w:sz w:val="32"/>
          <w:szCs w:val="32"/>
        </w:rPr>
        <w:t>“亿动体育”APP</w:t>
      </w:r>
      <w:r>
        <w:rPr>
          <w:rFonts w:ascii="仿宋" w:hAnsi="仿宋" w:eastAsia="仿宋" w:cs="Avenir Book"/>
          <w:kern w:val="0"/>
          <w:sz w:val="32"/>
          <w:szCs w:val="32"/>
        </w:rPr>
        <w:t>，</w:t>
      </w:r>
      <w:r>
        <w:rPr>
          <w:rFonts w:hint="eastAsia" w:ascii="仿宋" w:hAnsi="仿宋" w:eastAsia="仿宋" w:cs="Avenir Book"/>
          <w:kern w:val="0"/>
          <w:sz w:val="32"/>
          <w:szCs w:val="32"/>
        </w:rPr>
        <w:t>进行</w:t>
      </w:r>
      <w:r>
        <w:rPr>
          <w:rFonts w:ascii="仿宋" w:hAnsi="仿宋" w:eastAsia="仿宋" w:cs="Avenir Book"/>
          <w:kern w:val="0"/>
          <w:sz w:val="32"/>
          <w:szCs w:val="32"/>
        </w:rPr>
        <w:t>比赛数据信息记录与管理。</w:t>
      </w:r>
    </w:p>
    <w:p>
      <w:pPr>
        <w:widowControl/>
        <w:autoSpaceDE w:val="0"/>
        <w:autoSpaceDN w:val="0"/>
        <w:adjustRightInd w:val="0"/>
        <w:spacing w:line="360" w:lineRule="auto"/>
        <w:ind w:firstLine="640"/>
        <w:jc w:val="left"/>
        <w:rPr>
          <w:rFonts w:ascii="仿宋" w:hAnsi="仿宋" w:eastAsia="仿宋" w:cs="Avenir Book"/>
          <w:kern w:val="0"/>
          <w:sz w:val="32"/>
          <w:szCs w:val="32"/>
        </w:rPr>
      </w:pPr>
      <w:r>
        <w:rPr>
          <w:rFonts w:ascii="仿宋" w:hAnsi="仿宋" w:eastAsia="仿宋" w:cs="Avenir Book"/>
          <w:kern w:val="0"/>
          <w:sz w:val="32"/>
          <w:szCs w:val="32"/>
        </w:rPr>
        <w:t>（</w:t>
      </w:r>
      <w:r>
        <w:rPr>
          <w:rFonts w:hint="eastAsia" w:ascii="仿宋" w:hAnsi="仿宋" w:eastAsia="仿宋" w:cs="Avenir Book"/>
          <w:kern w:val="0"/>
          <w:sz w:val="32"/>
          <w:szCs w:val="32"/>
        </w:rPr>
        <w:t>十五</w:t>
      </w:r>
      <w:r>
        <w:rPr>
          <w:rFonts w:ascii="仿宋" w:hAnsi="仿宋" w:eastAsia="仿宋" w:cs="Avenir Book"/>
          <w:kern w:val="0"/>
          <w:sz w:val="32"/>
          <w:szCs w:val="32"/>
        </w:rPr>
        <w:t>）建议</w:t>
      </w:r>
      <w:r>
        <w:rPr>
          <w:rFonts w:hint="eastAsia" w:ascii="仿宋" w:hAnsi="仿宋" w:eastAsia="仿宋" w:cs="Avenir Book"/>
          <w:kern w:val="0"/>
          <w:sz w:val="32"/>
          <w:szCs w:val="32"/>
        </w:rPr>
        <w:t>有条件</w:t>
      </w:r>
      <w:r>
        <w:rPr>
          <w:rFonts w:ascii="仿宋" w:hAnsi="仿宋" w:eastAsia="仿宋" w:cs="Avenir Book"/>
          <w:kern w:val="0"/>
          <w:sz w:val="32"/>
          <w:szCs w:val="32"/>
        </w:rPr>
        <w:t>的赛事组委会，</w:t>
      </w:r>
      <w:r>
        <w:rPr>
          <w:rFonts w:hint="eastAsia" w:ascii="仿宋" w:hAnsi="仿宋" w:eastAsia="仿宋" w:cs="Avenir Book"/>
          <w:kern w:val="0"/>
          <w:sz w:val="32"/>
          <w:szCs w:val="32"/>
        </w:rPr>
        <w:t>在</w:t>
      </w:r>
      <w:r>
        <w:rPr>
          <w:rFonts w:ascii="仿宋" w:hAnsi="仿宋" w:eastAsia="仿宋" w:cs="Avenir Book"/>
          <w:kern w:val="0"/>
          <w:sz w:val="32"/>
          <w:szCs w:val="32"/>
        </w:rPr>
        <w:t>较高级别赛事中</w:t>
      </w:r>
      <w:r>
        <w:rPr>
          <w:rFonts w:hint="eastAsia" w:ascii="仿宋" w:hAnsi="仿宋" w:eastAsia="仿宋" w:cs="Avenir Book"/>
          <w:kern w:val="0"/>
          <w:sz w:val="32"/>
          <w:szCs w:val="32"/>
        </w:rPr>
        <w:t>对</w:t>
      </w:r>
      <w:r>
        <w:rPr>
          <w:rFonts w:ascii="仿宋" w:hAnsi="仿宋" w:eastAsia="仿宋" w:cs="Avenir Book"/>
          <w:kern w:val="0"/>
          <w:sz w:val="32"/>
          <w:szCs w:val="32"/>
        </w:rPr>
        <w:t>所有比赛进行全程录像，</w:t>
      </w:r>
      <w:r>
        <w:rPr>
          <w:rFonts w:hint="eastAsia" w:ascii="仿宋" w:hAnsi="仿宋" w:eastAsia="仿宋" w:cs="Avenir Book"/>
          <w:kern w:val="0"/>
          <w:sz w:val="32"/>
          <w:szCs w:val="32"/>
        </w:rPr>
        <w:t>便于</w:t>
      </w:r>
      <w:r>
        <w:rPr>
          <w:rFonts w:ascii="仿宋" w:hAnsi="仿宋" w:eastAsia="仿宋" w:cs="Avenir Book"/>
          <w:kern w:val="0"/>
          <w:sz w:val="32"/>
          <w:szCs w:val="32"/>
        </w:rPr>
        <w:t>仲裁取证。如有需求，中国企业体育协会可协调赛事组委会直接对接相关服务资源并沟通，</w:t>
      </w:r>
      <w:r>
        <w:rPr>
          <w:rFonts w:hint="eastAsia" w:ascii="仿宋" w:hAnsi="仿宋" w:eastAsia="仿宋" w:cs="Avenir Book"/>
          <w:kern w:val="0"/>
          <w:sz w:val="32"/>
          <w:szCs w:val="32"/>
        </w:rPr>
        <w:t>由</w:t>
      </w:r>
      <w:r>
        <w:rPr>
          <w:rFonts w:ascii="仿宋" w:hAnsi="仿宋" w:eastAsia="仿宋" w:cs="Avenir Book"/>
          <w:kern w:val="0"/>
          <w:sz w:val="32"/>
          <w:szCs w:val="32"/>
        </w:rPr>
        <w:t>赛事组委会根据自身情况做出最终决定。</w:t>
      </w:r>
    </w:p>
    <w:p>
      <w:pPr>
        <w:widowControl/>
        <w:autoSpaceDE w:val="0"/>
        <w:autoSpaceDN w:val="0"/>
        <w:adjustRightInd w:val="0"/>
        <w:spacing w:line="360" w:lineRule="auto"/>
        <w:ind w:firstLine="640"/>
        <w:jc w:val="left"/>
        <w:rPr>
          <w:rFonts w:ascii="仿宋" w:hAnsi="仿宋" w:eastAsia="仿宋" w:cs="Avenir Book"/>
          <w:kern w:val="0"/>
          <w:sz w:val="32"/>
          <w:szCs w:val="32"/>
        </w:rPr>
      </w:pPr>
      <w:r>
        <w:rPr>
          <w:rFonts w:hint="eastAsia" w:ascii="仿宋" w:hAnsi="仿宋" w:eastAsia="仿宋" w:cs="Avenir Book"/>
          <w:kern w:val="0"/>
          <w:sz w:val="32"/>
          <w:szCs w:val="32"/>
        </w:rPr>
        <w:t>（十六</w:t>
      </w:r>
      <w:r>
        <w:rPr>
          <w:rFonts w:ascii="仿宋" w:hAnsi="仿宋" w:eastAsia="仿宋" w:cs="Avenir Book"/>
          <w:kern w:val="0"/>
          <w:sz w:val="32"/>
          <w:szCs w:val="32"/>
        </w:rPr>
        <w:t>）赛事进行期间，</w:t>
      </w:r>
      <w:r>
        <w:rPr>
          <w:rFonts w:hint="eastAsia" w:ascii="仿宋" w:hAnsi="仿宋" w:eastAsia="仿宋" w:cs="Avenir Book"/>
          <w:kern w:val="0"/>
          <w:sz w:val="32"/>
          <w:szCs w:val="32"/>
        </w:rPr>
        <w:t>赛事</w:t>
      </w:r>
      <w:r>
        <w:rPr>
          <w:rFonts w:ascii="仿宋" w:hAnsi="仿宋" w:eastAsia="仿宋" w:cs="Avenir Book"/>
          <w:kern w:val="0"/>
          <w:sz w:val="32"/>
          <w:szCs w:val="32"/>
        </w:rPr>
        <w:t>组委会应在每场比赛开始前（</w:t>
      </w:r>
      <w:r>
        <w:rPr>
          <w:rFonts w:hint="eastAsia" w:ascii="仿宋" w:hAnsi="仿宋" w:eastAsia="仿宋" w:cs="Avenir Book"/>
          <w:kern w:val="0"/>
          <w:sz w:val="32"/>
          <w:szCs w:val="32"/>
        </w:rPr>
        <w:t>建议</w:t>
      </w:r>
      <w:r>
        <w:rPr>
          <w:rFonts w:ascii="仿宋" w:hAnsi="仿宋" w:eastAsia="仿宋" w:cs="Avenir Book"/>
          <w:kern w:val="0"/>
          <w:sz w:val="32"/>
          <w:szCs w:val="32"/>
        </w:rPr>
        <w:t>提前30-45</w:t>
      </w:r>
      <w:r>
        <w:rPr>
          <w:rFonts w:hint="eastAsia" w:ascii="仿宋" w:hAnsi="仿宋" w:eastAsia="仿宋" w:cs="Avenir Book"/>
          <w:kern w:val="0"/>
          <w:sz w:val="32"/>
          <w:szCs w:val="32"/>
        </w:rPr>
        <w:t>分钟</w:t>
      </w:r>
      <w:r>
        <w:rPr>
          <w:rFonts w:ascii="仿宋" w:hAnsi="仿宋" w:eastAsia="仿宋" w:cs="Avenir Book"/>
          <w:kern w:val="0"/>
          <w:sz w:val="32"/>
          <w:szCs w:val="32"/>
        </w:rPr>
        <w:t>）与结束后（</w:t>
      </w:r>
      <w:r>
        <w:rPr>
          <w:rFonts w:hint="eastAsia" w:ascii="仿宋" w:hAnsi="仿宋" w:eastAsia="仿宋" w:cs="Avenir Book"/>
          <w:kern w:val="0"/>
          <w:sz w:val="32"/>
          <w:szCs w:val="32"/>
        </w:rPr>
        <w:t>建议</w:t>
      </w:r>
      <w:r>
        <w:rPr>
          <w:rFonts w:ascii="仿宋" w:hAnsi="仿宋" w:eastAsia="仿宋" w:cs="Avenir Book"/>
          <w:kern w:val="0"/>
          <w:sz w:val="32"/>
          <w:szCs w:val="32"/>
        </w:rPr>
        <w:t>不晚于比赛结束后15-30</w:t>
      </w:r>
      <w:r>
        <w:rPr>
          <w:rFonts w:hint="eastAsia" w:ascii="仿宋" w:hAnsi="仿宋" w:eastAsia="仿宋" w:cs="Avenir Book"/>
          <w:kern w:val="0"/>
          <w:sz w:val="32"/>
          <w:szCs w:val="32"/>
        </w:rPr>
        <w:t>分钟</w:t>
      </w:r>
      <w:r>
        <w:rPr>
          <w:rFonts w:ascii="仿宋" w:hAnsi="仿宋" w:eastAsia="仿宋" w:cs="Avenir Book"/>
          <w:kern w:val="0"/>
          <w:sz w:val="32"/>
          <w:szCs w:val="32"/>
        </w:rPr>
        <w:t>内），</w:t>
      </w:r>
      <w:r>
        <w:rPr>
          <w:rFonts w:hint="eastAsia" w:ascii="仿宋" w:hAnsi="仿宋" w:eastAsia="仿宋" w:cs="Avenir Book"/>
          <w:kern w:val="0"/>
          <w:sz w:val="32"/>
          <w:szCs w:val="32"/>
        </w:rPr>
        <w:t>及时</w:t>
      </w:r>
      <w:r>
        <w:rPr>
          <w:rFonts w:ascii="仿宋" w:hAnsi="仿宋" w:eastAsia="仿宋" w:cs="Avenir Book"/>
          <w:kern w:val="0"/>
          <w:sz w:val="32"/>
          <w:szCs w:val="32"/>
        </w:rPr>
        <w:t>发放和回收对应的竞赛物资（</w:t>
      </w:r>
      <w:r>
        <w:rPr>
          <w:rFonts w:hint="eastAsia" w:ascii="仿宋" w:hAnsi="仿宋" w:eastAsia="仿宋" w:cs="Avenir Book"/>
          <w:kern w:val="0"/>
          <w:sz w:val="32"/>
          <w:szCs w:val="32"/>
        </w:rPr>
        <w:t>篮球</w:t>
      </w:r>
      <w:r>
        <w:rPr>
          <w:rFonts w:ascii="仿宋" w:hAnsi="仿宋" w:eastAsia="仿宋" w:cs="Avenir Book"/>
          <w:kern w:val="0"/>
          <w:sz w:val="32"/>
          <w:szCs w:val="32"/>
        </w:rPr>
        <w:t>等）、</w:t>
      </w:r>
      <w:r>
        <w:rPr>
          <w:rFonts w:hint="eastAsia" w:ascii="仿宋" w:hAnsi="仿宋" w:eastAsia="仿宋" w:cs="Avenir Book"/>
          <w:kern w:val="0"/>
          <w:sz w:val="32"/>
          <w:szCs w:val="32"/>
        </w:rPr>
        <w:t>补给</w:t>
      </w:r>
      <w:r>
        <w:rPr>
          <w:rFonts w:ascii="仿宋" w:hAnsi="仿宋" w:eastAsia="仿宋" w:cs="Avenir Book"/>
          <w:kern w:val="0"/>
          <w:sz w:val="32"/>
          <w:szCs w:val="32"/>
        </w:rPr>
        <w:t>物资（</w:t>
      </w:r>
      <w:r>
        <w:rPr>
          <w:rFonts w:hint="eastAsia" w:ascii="仿宋" w:hAnsi="仿宋" w:eastAsia="仿宋" w:cs="Avenir Book"/>
          <w:kern w:val="0"/>
          <w:sz w:val="32"/>
          <w:szCs w:val="32"/>
        </w:rPr>
        <w:t>水</w:t>
      </w:r>
      <w:r>
        <w:rPr>
          <w:rFonts w:ascii="仿宋" w:hAnsi="仿宋" w:eastAsia="仿宋" w:cs="Avenir Book"/>
          <w:kern w:val="0"/>
          <w:sz w:val="32"/>
          <w:szCs w:val="32"/>
        </w:rPr>
        <w:t>、</w:t>
      </w:r>
      <w:r>
        <w:rPr>
          <w:rFonts w:hint="eastAsia" w:ascii="仿宋" w:hAnsi="仿宋" w:eastAsia="仿宋" w:cs="Avenir Book"/>
          <w:kern w:val="0"/>
          <w:sz w:val="32"/>
          <w:szCs w:val="32"/>
        </w:rPr>
        <w:t>功能</w:t>
      </w:r>
      <w:r>
        <w:rPr>
          <w:rFonts w:ascii="仿宋" w:hAnsi="仿宋" w:eastAsia="仿宋" w:cs="Avenir Book"/>
          <w:kern w:val="0"/>
          <w:sz w:val="32"/>
          <w:szCs w:val="32"/>
        </w:rPr>
        <w:t>饮料等），并</w:t>
      </w:r>
      <w:r>
        <w:rPr>
          <w:rFonts w:hint="eastAsia" w:ascii="仿宋" w:hAnsi="仿宋" w:eastAsia="仿宋" w:cs="Avenir Book"/>
          <w:kern w:val="0"/>
          <w:sz w:val="32"/>
          <w:szCs w:val="32"/>
        </w:rPr>
        <w:t>制定</w:t>
      </w:r>
      <w:r>
        <w:rPr>
          <w:rFonts w:ascii="仿宋" w:hAnsi="仿宋" w:eastAsia="仿宋" w:cs="Avenir Book"/>
          <w:kern w:val="0"/>
          <w:sz w:val="32"/>
          <w:szCs w:val="32"/>
        </w:rPr>
        <w:t>对应的物资</w:t>
      </w:r>
      <w:r>
        <w:rPr>
          <w:rFonts w:hint="eastAsia" w:ascii="仿宋" w:hAnsi="仿宋" w:eastAsia="仿宋" w:cs="Avenir Book"/>
          <w:kern w:val="0"/>
          <w:sz w:val="32"/>
          <w:szCs w:val="32"/>
        </w:rPr>
        <w:t>出入库</w:t>
      </w:r>
      <w:r>
        <w:rPr>
          <w:rFonts w:ascii="仿宋" w:hAnsi="仿宋" w:eastAsia="仿宋" w:cs="Avenir Book"/>
          <w:kern w:val="0"/>
          <w:sz w:val="32"/>
          <w:szCs w:val="32"/>
        </w:rPr>
        <w:t>制度、</w:t>
      </w:r>
      <w:r>
        <w:rPr>
          <w:rFonts w:hint="eastAsia" w:ascii="仿宋" w:hAnsi="仿宋" w:eastAsia="仿宋" w:cs="Avenir Book"/>
          <w:kern w:val="0"/>
          <w:sz w:val="32"/>
          <w:szCs w:val="32"/>
        </w:rPr>
        <w:t>明确</w:t>
      </w:r>
      <w:r>
        <w:rPr>
          <w:rFonts w:ascii="仿宋" w:hAnsi="仿宋" w:eastAsia="仿宋" w:cs="Avenir Book"/>
          <w:kern w:val="0"/>
          <w:sz w:val="32"/>
          <w:szCs w:val="32"/>
        </w:rPr>
        <w:t>负责</w:t>
      </w:r>
      <w:r>
        <w:rPr>
          <w:rFonts w:hint="eastAsia" w:ascii="仿宋" w:hAnsi="仿宋" w:eastAsia="仿宋" w:cs="Avenir Book"/>
          <w:kern w:val="0"/>
          <w:sz w:val="32"/>
          <w:szCs w:val="32"/>
        </w:rPr>
        <w:t>人</w:t>
      </w:r>
      <w:r>
        <w:rPr>
          <w:rFonts w:ascii="仿宋" w:hAnsi="仿宋" w:eastAsia="仿宋" w:cs="Avenir Book"/>
          <w:kern w:val="0"/>
          <w:sz w:val="32"/>
          <w:szCs w:val="32"/>
        </w:rPr>
        <w:t>。</w:t>
      </w:r>
      <w:r>
        <w:rPr>
          <w:rFonts w:hint="eastAsia" w:ascii="仿宋" w:hAnsi="仿宋" w:eastAsia="仿宋" w:cs="Avenir Book"/>
          <w:kern w:val="0"/>
          <w:sz w:val="32"/>
          <w:szCs w:val="32"/>
        </w:rPr>
        <w:t>同时</w:t>
      </w:r>
      <w:r>
        <w:rPr>
          <w:rFonts w:ascii="仿宋" w:hAnsi="仿宋" w:eastAsia="仿宋" w:cs="Avenir Book"/>
          <w:kern w:val="0"/>
          <w:sz w:val="32"/>
          <w:szCs w:val="32"/>
        </w:rPr>
        <w:t>，</w:t>
      </w:r>
      <w:r>
        <w:rPr>
          <w:rFonts w:hint="eastAsia" w:ascii="仿宋" w:hAnsi="仿宋" w:eastAsia="仿宋" w:cs="Avenir Book"/>
          <w:kern w:val="0"/>
          <w:sz w:val="32"/>
          <w:szCs w:val="32"/>
        </w:rPr>
        <w:t>赛事</w:t>
      </w:r>
      <w:r>
        <w:rPr>
          <w:rFonts w:ascii="仿宋" w:hAnsi="仿宋" w:eastAsia="仿宋" w:cs="Avenir Book"/>
          <w:kern w:val="0"/>
          <w:sz w:val="32"/>
          <w:szCs w:val="32"/>
        </w:rPr>
        <w:t>组委会应与所有参赛队共同维护好比赛场地及周边区域内的环境卫生。</w:t>
      </w:r>
    </w:p>
    <w:p>
      <w:pPr>
        <w:pStyle w:val="5"/>
        <w:widowControl/>
        <w:numPr>
          <w:ilvl w:val="0"/>
          <w:numId w:val="1"/>
        </w:numPr>
        <w:autoSpaceDE w:val="0"/>
        <w:autoSpaceDN w:val="0"/>
        <w:adjustRightInd w:val="0"/>
        <w:spacing w:line="360" w:lineRule="auto"/>
        <w:ind w:firstLineChars="0"/>
        <w:jc w:val="left"/>
        <w:rPr>
          <w:rFonts w:hint="eastAsia" w:ascii="仿宋" w:hAnsi="仿宋" w:eastAsia="仿宋" w:cs="Avenir Book"/>
          <w:kern w:val="0"/>
          <w:sz w:val="32"/>
          <w:szCs w:val="32"/>
        </w:rPr>
      </w:pPr>
      <w:r>
        <w:rPr>
          <w:rFonts w:ascii="仿宋" w:hAnsi="仿宋" w:eastAsia="仿宋" w:cs="Avenir Book"/>
          <w:kern w:val="0"/>
          <w:sz w:val="32"/>
          <w:szCs w:val="32"/>
        </w:rPr>
        <w:t>赛事应使用质量合格、</w:t>
      </w:r>
      <w:r>
        <w:rPr>
          <w:rFonts w:hint="eastAsia" w:ascii="仿宋" w:hAnsi="仿宋" w:eastAsia="仿宋" w:cs="Avenir Book"/>
          <w:kern w:val="0"/>
          <w:sz w:val="32"/>
          <w:szCs w:val="32"/>
        </w:rPr>
        <w:t>规格</w:t>
      </w:r>
      <w:r>
        <w:rPr>
          <w:rFonts w:ascii="仿宋" w:hAnsi="仿宋" w:eastAsia="仿宋" w:cs="Avenir Book"/>
          <w:kern w:val="0"/>
          <w:sz w:val="32"/>
          <w:szCs w:val="32"/>
        </w:rPr>
        <w:t>合适的</w:t>
      </w:r>
      <w:r>
        <w:rPr>
          <w:rFonts w:hint="eastAsia" w:ascii="仿宋" w:hAnsi="仿宋" w:eastAsia="仿宋" w:cs="Avenir Book"/>
          <w:kern w:val="0"/>
          <w:sz w:val="32"/>
          <w:szCs w:val="32"/>
        </w:rPr>
        <w:t>篮球，标准为：</w:t>
      </w:r>
    </w:p>
    <w:p>
      <w:pPr>
        <w:pStyle w:val="5"/>
        <w:widowControl/>
        <w:numPr>
          <w:ilvl w:val="0"/>
          <w:numId w:val="2"/>
        </w:numPr>
        <w:autoSpaceDE w:val="0"/>
        <w:autoSpaceDN w:val="0"/>
        <w:adjustRightInd w:val="0"/>
        <w:spacing w:line="360" w:lineRule="auto"/>
        <w:ind w:firstLineChars="0"/>
        <w:jc w:val="left"/>
        <w:rPr>
          <w:rFonts w:hint="eastAsia" w:ascii="仿宋" w:hAnsi="仿宋" w:eastAsia="仿宋" w:cs="Avenir Book"/>
          <w:kern w:val="0"/>
          <w:sz w:val="32"/>
          <w:szCs w:val="32"/>
        </w:rPr>
      </w:pPr>
      <w:r>
        <w:rPr>
          <w:rFonts w:hint="eastAsia" w:ascii="仿宋" w:hAnsi="仿宋" w:eastAsia="仿宋" w:cs="Avenir Book"/>
          <w:kern w:val="0"/>
          <w:sz w:val="32"/>
          <w:szCs w:val="32"/>
        </w:rPr>
        <w:t>三人制</w:t>
      </w:r>
      <w:r>
        <w:rPr>
          <w:rFonts w:ascii="仿宋" w:hAnsi="仿宋" w:eastAsia="仿宋" w:cs="Avenir Book"/>
          <w:kern w:val="0"/>
          <w:sz w:val="32"/>
          <w:szCs w:val="32"/>
        </w:rPr>
        <w:t>：</w:t>
      </w:r>
      <w:r>
        <w:rPr>
          <w:rFonts w:hint="eastAsia" w:ascii="仿宋" w:hAnsi="仿宋" w:eastAsia="仿宋" w:cs="Avenir Book"/>
          <w:kern w:val="0"/>
          <w:sz w:val="32"/>
          <w:szCs w:val="32"/>
        </w:rPr>
        <w:t>6号专用球（6号球周长、7号球重量）。</w:t>
      </w:r>
    </w:p>
    <w:p>
      <w:pPr>
        <w:widowControl/>
        <w:autoSpaceDE w:val="0"/>
        <w:autoSpaceDN w:val="0"/>
        <w:adjustRightInd w:val="0"/>
        <w:spacing w:line="360" w:lineRule="auto"/>
        <w:ind w:left="640"/>
        <w:jc w:val="left"/>
        <w:rPr>
          <w:rFonts w:hint="eastAsia" w:ascii="仿宋" w:hAnsi="仿宋" w:eastAsia="仿宋" w:cs="Avenir Book"/>
          <w:kern w:val="0"/>
          <w:sz w:val="32"/>
          <w:szCs w:val="32"/>
        </w:rPr>
      </w:pPr>
      <w:r>
        <w:rPr>
          <w:rFonts w:hint="eastAsia" w:ascii="仿宋" w:hAnsi="仿宋" w:eastAsia="仿宋" w:cs="Avenir Book"/>
          <w:kern w:val="0"/>
          <w:sz w:val="32"/>
          <w:szCs w:val="32"/>
        </w:rPr>
        <w:t>（2）  五人制</w:t>
      </w:r>
      <w:r>
        <w:rPr>
          <w:rFonts w:ascii="仿宋" w:hAnsi="仿宋" w:eastAsia="仿宋" w:cs="Avenir Book"/>
          <w:kern w:val="0"/>
          <w:sz w:val="32"/>
          <w:szCs w:val="32"/>
        </w:rPr>
        <w:t>：</w:t>
      </w:r>
      <w:r>
        <w:rPr>
          <w:rFonts w:hint="eastAsia" w:ascii="仿宋" w:hAnsi="仿宋" w:eastAsia="仿宋" w:cs="Avenir Book"/>
          <w:kern w:val="0"/>
          <w:sz w:val="32"/>
          <w:szCs w:val="32"/>
        </w:rPr>
        <w:t>7号球。</w:t>
      </w:r>
    </w:p>
    <w:p>
      <w:pPr>
        <w:widowControl/>
        <w:autoSpaceDE w:val="0"/>
        <w:autoSpaceDN w:val="0"/>
        <w:adjustRightInd w:val="0"/>
        <w:spacing w:line="360" w:lineRule="auto"/>
        <w:ind w:firstLine="640"/>
        <w:jc w:val="left"/>
        <w:rPr>
          <w:rFonts w:ascii="仿宋" w:hAnsi="仿宋" w:eastAsia="仿宋" w:cs="Avenir Book"/>
          <w:kern w:val="0"/>
          <w:sz w:val="32"/>
          <w:szCs w:val="32"/>
        </w:rPr>
      </w:pPr>
      <w:r>
        <w:rPr>
          <w:rFonts w:hint="eastAsia" w:ascii="仿宋" w:hAnsi="仿宋" w:eastAsia="仿宋" w:cs="Avenir Book"/>
          <w:kern w:val="0"/>
          <w:sz w:val="32"/>
          <w:szCs w:val="32"/>
        </w:rPr>
        <w:t>2.结合</w:t>
      </w:r>
      <w:r>
        <w:rPr>
          <w:rFonts w:ascii="仿宋" w:hAnsi="仿宋" w:eastAsia="仿宋" w:cs="Avenir Book"/>
          <w:kern w:val="0"/>
          <w:sz w:val="32"/>
          <w:szCs w:val="32"/>
        </w:rPr>
        <w:t>天气、竞赛项目、</w:t>
      </w:r>
      <w:r>
        <w:rPr>
          <w:rFonts w:hint="eastAsia" w:ascii="仿宋" w:hAnsi="仿宋" w:eastAsia="仿宋" w:cs="Avenir Book"/>
          <w:kern w:val="0"/>
          <w:sz w:val="32"/>
          <w:szCs w:val="32"/>
        </w:rPr>
        <w:t>赛程</w:t>
      </w:r>
      <w:r>
        <w:rPr>
          <w:rFonts w:ascii="仿宋" w:hAnsi="仿宋" w:eastAsia="仿宋" w:cs="Avenir Book"/>
          <w:kern w:val="0"/>
          <w:sz w:val="32"/>
          <w:szCs w:val="32"/>
        </w:rPr>
        <w:t>赛制、</w:t>
      </w:r>
      <w:r>
        <w:rPr>
          <w:rFonts w:hint="eastAsia" w:ascii="仿宋" w:hAnsi="仿宋" w:eastAsia="仿宋" w:cs="Avenir Book"/>
          <w:kern w:val="0"/>
          <w:sz w:val="32"/>
          <w:szCs w:val="32"/>
        </w:rPr>
        <w:t>球队</w:t>
      </w:r>
      <w:r>
        <w:rPr>
          <w:rFonts w:ascii="仿宋" w:hAnsi="仿宋" w:eastAsia="仿宋" w:cs="Avenir Book"/>
          <w:kern w:val="0"/>
          <w:sz w:val="32"/>
          <w:szCs w:val="32"/>
        </w:rPr>
        <w:t>竞技水平、</w:t>
      </w:r>
      <w:r>
        <w:rPr>
          <w:rFonts w:hint="eastAsia" w:ascii="仿宋" w:hAnsi="仿宋" w:eastAsia="仿宋" w:cs="Avenir Book"/>
          <w:kern w:val="0"/>
          <w:sz w:val="32"/>
          <w:szCs w:val="32"/>
        </w:rPr>
        <w:t>对抗</w:t>
      </w:r>
      <w:r>
        <w:rPr>
          <w:rFonts w:ascii="仿宋" w:hAnsi="仿宋" w:eastAsia="仿宋" w:cs="Avenir Book"/>
          <w:kern w:val="0"/>
          <w:sz w:val="32"/>
          <w:szCs w:val="32"/>
        </w:rPr>
        <w:t>激烈程度等情况，</w:t>
      </w:r>
      <w:r>
        <w:rPr>
          <w:rFonts w:hint="eastAsia" w:ascii="仿宋" w:hAnsi="仿宋" w:eastAsia="仿宋" w:cs="Avenir Book"/>
          <w:kern w:val="0"/>
          <w:sz w:val="32"/>
          <w:szCs w:val="32"/>
        </w:rPr>
        <w:t>建议</w:t>
      </w:r>
      <w:r>
        <w:rPr>
          <w:rFonts w:ascii="仿宋" w:hAnsi="仿宋" w:eastAsia="仿宋" w:cs="Avenir Book"/>
          <w:kern w:val="0"/>
          <w:sz w:val="32"/>
          <w:szCs w:val="32"/>
        </w:rPr>
        <w:t>赛事组委会按以下标准，</w:t>
      </w:r>
      <w:r>
        <w:rPr>
          <w:rFonts w:hint="eastAsia" w:ascii="仿宋" w:hAnsi="仿宋" w:eastAsia="仿宋" w:cs="Avenir Book"/>
          <w:kern w:val="0"/>
          <w:sz w:val="32"/>
          <w:szCs w:val="32"/>
        </w:rPr>
        <w:t>配备</w:t>
      </w:r>
      <w:r>
        <w:rPr>
          <w:rFonts w:ascii="仿宋" w:hAnsi="仿宋" w:eastAsia="仿宋" w:cs="Avenir Book"/>
          <w:kern w:val="0"/>
          <w:sz w:val="32"/>
          <w:szCs w:val="32"/>
        </w:rPr>
        <w:t>赛事使用的饮用水数量：</w:t>
      </w:r>
    </w:p>
    <w:p>
      <w:pPr>
        <w:widowControl/>
        <w:autoSpaceDE w:val="0"/>
        <w:autoSpaceDN w:val="0"/>
        <w:adjustRightInd w:val="0"/>
        <w:spacing w:line="360" w:lineRule="auto"/>
        <w:ind w:firstLine="640"/>
        <w:jc w:val="left"/>
        <w:rPr>
          <w:rFonts w:ascii="仿宋" w:hAnsi="仿宋" w:eastAsia="仿宋" w:cs="Avenir Book"/>
          <w:kern w:val="0"/>
          <w:sz w:val="32"/>
          <w:szCs w:val="32"/>
        </w:rPr>
      </w:pPr>
      <w:r>
        <w:rPr>
          <w:rFonts w:hint="eastAsia" w:ascii="仿宋" w:hAnsi="仿宋" w:eastAsia="仿宋" w:cs="Avenir Book"/>
          <w:kern w:val="0"/>
          <w:sz w:val="32"/>
          <w:szCs w:val="32"/>
        </w:rPr>
        <w:t>（1）</w:t>
      </w:r>
      <w:r>
        <w:rPr>
          <w:rFonts w:ascii="仿宋" w:hAnsi="仿宋" w:eastAsia="仿宋" w:cs="Avenir Book"/>
          <w:kern w:val="0"/>
          <w:sz w:val="32"/>
          <w:szCs w:val="32"/>
        </w:rPr>
        <w:t>选择至少每瓶550ML包装规格的饮用水。</w:t>
      </w:r>
    </w:p>
    <w:p>
      <w:pPr>
        <w:widowControl/>
        <w:autoSpaceDE w:val="0"/>
        <w:autoSpaceDN w:val="0"/>
        <w:adjustRightInd w:val="0"/>
        <w:spacing w:line="360" w:lineRule="auto"/>
        <w:ind w:firstLine="640"/>
        <w:jc w:val="left"/>
        <w:rPr>
          <w:rFonts w:ascii="仿宋" w:hAnsi="仿宋" w:eastAsia="仿宋" w:cs="Avenir Book"/>
          <w:kern w:val="0"/>
          <w:sz w:val="32"/>
          <w:szCs w:val="32"/>
        </w:rPr>
      </w:pPr>
      <w:r>
        <w:rPr>
          <w:rFonts w:hint="eastAsia" w:ascii="仿宋" w:hAnsi="仿宋" w:eastAsia="仿宋" w:cs="Avenir Book"/>
          <w:kern w:val="0"/>
          <w:sz w:val="32"/>
          <w:szCs w:val="32"/>
        </w:rPr>
        <w:t>（2）</w:t>
      </w:r>
      <w:r>
        <w:rPr>
          <w:rFonts w:ascii="仿宋" w:hAnsi="仿宋" w:eastAsia="仿宋" w:cs="Avenir Book"/>
          <w:kern w:val="0"/>
          <w:sz w:val="32"/>
          <w:szCs w:val="32"/>
        </w:rPr>
        <w:t>比赛时气温不超过20</w:t>
      </w:r>
      <w:r>
        <w:rPr>
          <w:rFonts w:hint="eastAsia" w:ascii="仿宋" w:hAnsi="仿宋" w:eastAsia="仿宋" w:cs="Avenir Book"/>
          <w:kern w:val="0"/>
          <w:sz w:val="32"/>
          <w:szCs w:val="32"/>
        </w:rPr>
        <w:t>摄氏度</w:t>
      </w:r>
      <w:r>
        <w:rPr>
          <w:rFonts w:ascii="仿宋" w:hAnsi="仿宋" w:eastAsia="仿宋" w:cs="Avenir Book"/>
          <w:kern w:val="0"/>
          <w:sz w:val="32"/>
          <w:szCs w:val="32"/>
        </w:rPr>
        <w:t>（</w:t>
      </w:r>
      <w:r>
        <w:rPr>
          <w:rFonts w:hint="eastAsia" w:ascii="仿宋" w:hAnsi="仿宋" w:eastAsia="仿宋" w:cs="Avenir Book"/>
          <w:kern w:val="0"/>
          <w:sz w:val="32"/>
          <w:szCs w:val="32"/>
        </w:rPr>
        <w:t>含</w:t>
      </w:r>
      <w:r>
        <w:rPr>
          <w:rFonts w:ascii="仿宋" w:hAnsi="仿宋" w:eastAsia="仿宋" w:cs="Avenir Book"/>
          <w:kern w:val="0"/>
          <w:sz w:val="32"/>
          <w:szCs w:val="32"/>
        </w:rPr>
        <w:t>）的，至少2</w:t>
      </w:r>
      <w:r>
        <w:rPr>
          <w:rFonts w:hint="eastAsia" w:ascii="仿宋" w:hAnsi="仿宋" w:eastAsia="仿宋" w:cs="Avenir Book"/>
          <w:kern w:val="0"/>
          <w:sz w:val="32"/>
          <w:szCs w:val="32"/>
        </w:rPr>
        <w:t>瓶</w:t>
      </w:r>
      <w:r>
        <w:rPr>
          <w:rFonts w:ascii="仿宋" w:hAnsi="仿宋" w:eastAsia="仿宋" w:cs="Avenir Book"/>
          <w:kern w:val="0"/>
          <w:sz w:val="32"/>
          <w:szCs w:val="32"/>
        </w:rPr>
        <w:t>／</w:t>
      </w:r>
      <w:r>
        <w:rPr>
          <w:rFonts w:hint="eastAsia" w:ascii="仿宋" w:hAnsi="仿宋" w:eastAsia="仿宋" w:cs="Avenir Book"/>
          <w:kern w:val="0"/>
          <w:sz w:val="32"/>
          <w:szCs w:val="32"/>
        </w:rPr>
        <w:t>人</w:t>
      </w:r>
      <w:r>
        <w:rPr>
          <w:rFonts w:ascii="仿宋" w:hAnsi="仿宋" w:eastAsia="仿宋" w:cs="Avenir Book"/>
          <w:kern w:val="0"/>
          <w:sz w:val="32"/>
          <w:szCs w:val="32"/>
        </w:rPr>
        <w:t>／</w:t>
      </w:r>
      <w:r>
        <w:rPr>
          <w:rFonts w:hint="eastAsia" w:ascii="仿宋" w:hAnsi="仿宋" w:eastAsia="仿宋" w:cs="Avenir Book"/>
          <w:kern w:val="0"/>
          <w:sz w:val="32"/>
          <w:szCs w:val="32"/>
        </w:rPr>
        <w:t>场</w:t>
      </w:r>
      <w:r>
        <w:rPr>
          <w:rFonts w:ascii="仿宋" w:hAnsi="仿宋" w:eastAsia="仿宋" w:cs="Avenir Book"/>
          <w:kern w:val="0"/>
          <w:sz w:val="32"/>
          <w:szCs w:val="32"/>
        </w:rPr>
        <w:t>比赛。</w:t>
      </w:r>
    </w:p>
    <w:p>
      <w:pPr>
        <w:widowControl/>
        <w:autoSpaceDE w:val="0"/>
        <w:autoSpaceDN w:val="0"/>
        <w:adjustRightInd w:val="0"/>
        <w:spacing w:line="360" w:lineRule="auto"/>
        <w:ind w:firstLine="640"/>
        <w:jc w:val="left"/>
        <w:rPr>
          <w:rFonts w:ascii="仿宋" w:hAnsi="仿宋" w:eastAsia="仿宋" w:cs="Avenir Book"/>
          <w:kern w:val="0"/>
          <w:sz w:val="32"/>
          <w:szCs w:val="32"/>
        </w:rPr>
      </w:pPr>
      <w:r>
        <w:rPr>
          <w:rFonts w:hint="eastAsia" w:ascii="仿宋" w:hAnsi="仿宋" w:eastAsia="仿宋" w:cs="Avenir Book"/>
          <w:kern w:val="0"/>
          <w:sz w:val="32"/>
          <w:szCs w:val="32"/>
        </w:rPr>
        <w:t>（3）比赛</w:t>
      </w:r>
      <w:r>
        <w:rPr>
          <w:rFonts w:ascii="仿宋" w:hAnsi="仿宋" w:eastAsia="仿宋" w:cs="Avenir Book"/>
          <w:kern w:val="0"/>
          <w:sz w:val="32"/>
          <w:szCs w:val="32"/>
        </w:rPr>
        <w:t>时气温超过20</w:t>
      </w:r>
      <w:r>
        <w:rPr>
          <w:rFonts w:hint="eastAsia" w:ascii="仿宋" w:hAnsi="仿宋" w:eastAsia="仿宋" w:cs="Avenir Book"/>
          <w:kern w:val="0"/>
          <w:sz w:val="32"/>
          <w:szCs w:val="32"/>
        </w:rPr>
        <w:t>摄氏度</w:t>
      </w:r>
      <w:r>
        <w:rPr>
          <w:rFonts w:ascii="仿宋" w:hAnsi="仿宋" w:eastAsia="仿宋" w:cs="Avenir Book"/>
          <w:kern w:val="0"/>
          <w:sz w:val="32"/>
          <w:szCs w:val="32"/>
        </w:rPr>
        <w:t>、</w:t>
      </w:r>
      <w:r>
        <w:rPr>
          <w:rFonts w:hint="eastAsia" w:ascii="仿宋" w:hAnsi="仿宋" w:eastAsia="仿宋" w:cs="Avenir Book"/>
          <w:kern w:val="0"/>
          <w:sz w:val="32"/>
          <w:szCs w:val="32"/>
        </w:rPr>
        <w:t>未超过</w:t>
      </w:r>
      <w:r>
        <w:rPr>
          <w:rFonts w:ascii="仿宋" w:hAnsi="仿宋" w:eastAsia="仿宋" w:cs="Avenir Book"/>
          <w:kern w:val="0"/>
          <w:sz w:val="32"/>
          <w:szCs w:val="32"/>
        </w:rPr>
        <w:t>28</w:t>
      </w:r>
      <w:r>
        <w:rPr>
          <w:rFonts w:hint="eastAsia" w:ascii="仿宋" w:hAnsi="仿宋" w:eastAsia="仿宋" w:cs="Avenir Book"/>
          <w:kern w:val="0"/>
          <w:sz w:val="32"/>
          <w:szCs w:val="32"/>
        </w:rPr>
        <w:t>摄氏度</w:t>
      </w:r>
      <w:r>
        <w:rPr>
          <w:rFonts w:ascii="仿宋" w:hAnsi="仿宋" w:eastAsia="仿宋" w:cs="Avenir Book"/>
          <w:kern w:val="0"/>
          <w:sz w:val="32"/>
          <w:szCs w:val="32"/>
        </w:rPr>
        <w:t>（</w:t>
      </w:r>
      <w:r>
        <w:rPr>
          <w:rFonts w:hint="eastAsia" w:ascii="仿宋" w:hAnsi="仿宋" w:eastAsia="仿宋" w:cs="Avenir Book"/>
          <w:kern w:val="0"/>
          <w:sz w:val="32"/>
          <w:szCs w:val="32"/>
        </w:rPr>
        <w:t>含</w:t>
      </w:r>
      <w:r>
        <w:rPr>
          <w:rFonts w:ascii="仿宋" w:hAnsi="仿宋" w:eastAsia="仿宋" w:cs="Avenir Book"/>
          <w:kern w:val="0"/>
          <w:sz w:val="32"/>
          <w:szCs w:val="32"/>
        </w:rPr>
        <w:t>）的，</w:t>
      </w:r>
      <w:r>
        <w:rPr>
          <w:rFonts w:hint="eastAsia" w:ascii="仿宋" w:hAnsi="仿宋" w:eastAsia="仿宋" w:cs="Avenir Book"/>
          <w:kern w:val="0"/>
          <w:sz w:val="32"/>
          <w:szCs w:val="32"/>
        </w:rPr>
        <w:t>至少</w:t>
      </w:r>
      <w:r>
        <w:rPr>
          <w:rFonts w:ascii="仿宋" w:hAnsi="仿宋" w:eastAsia="仿宋" w:cs="Avenir Book"/>
          <w:kern w:val="0"/>
          <w:sz w:val="32"/>
          <w:szCs w:val="32"/>
        </w:rPr>
        <w:t>3</w:t>
      </w:r>
      <w:r>
        <w:rPr>
          <w:rFonts w:hint="eastAsia" w:ascii="仿宋" w:hAnsi="仿宋" w:eastAsia="仿宋" w:cs="Avenir Book"/>
          <w:kern w:val="0"/>
          <w:sz w:val="32"/>
          <w:szCs w:val="32"/>
        </w:rPr>
        <w:t>瓶</w:t>
      </w:r>
      <w:r>
        <w:rPr>
          <w:rFonts w:ascii="仿宋" w:hAnsi="仿宋" w:eastAsia="仿宋" w:cs="Avenir Book"/>
          <w:kern w:val="0"/>
          <w:sz w:val="32"/>
          <w:szCs w:val="32"/>
        </w:rPr>
        <w:t>／</w:t>
      </w:r>
      <w:r>
        <w:rPr>
          <w:rFonts w:hint="eastAsia" w:ascii="仿宋" w:hAnsi="仿宋" w:eastAsia="仿宋" w:cs="Avenir Book"/>
          <w:kern w:val="0"/>
          <w:sz w:val="32"/>
          <w:szCs w:val="32"/>
        </w:rPr>
        <w:t>人</w:t>
      </w:r>
      <w:r>
        <w:rPr>
          <w:rFonts w:ascii="仿宋" w:hAnsi="仿宋" w:eastAsia="仿宋" w:cs="Avenir Book"/>
          <w:kern w:val="0"/>
          <w:sz w:val="32"/>
          <w:szCs w:val="32"/>
        </w:rPr>
        <w:t>／</w:t>
      </w:r>
      <w:r>
        <w:rPr>
          <w:rFonts w:hint="eastAsia" w:ascii="仿宋" w:hAnsi="仿宋" w:eastAsia="仿宋" w:cs="Avenir Book"/>
          <w:kern w:val="0"/>
          <w:sz w:val="32"/>
          <w:szCs w:val="32"/>
        </w:rPr>
        <w:t>场</w:t>
      </w:r>
      <w:r>
        <w:rPr>
          <w:rFonts w:ascii="仿宋" w:hAnsi="仿宋" w:eastAsia="仿宋" w:cs="Avenir Book"/>
          <w:kern w:val="0"/>
          <w:sz w:val="32"/>
          <w:szCs w:val="32"/>
        </w:rPr>
        <w:t>比赛。</w:t>
      </w:r>
    </w:p>
    <w:p>
      <w:pPr>
        <w:widowControl/>
        <w:autoSpaceDE w:val="0"/>
        <w:autoSpaceDN w:val="0"/>
        <w:adjustRightInd w:val="0"/>
        <w:spacing w:line="360" w:lineRule="auto"/>
        <w:ind w:firstLine="640"/>
        <w:jc w:val="left"/>
        <w:rPr>
          <w:rFonts w:ascii="仿宋" w:hAnsi="仿宋" w:eastAsia="仿宋" w:cs="Avenir Book"/>
          <w:kern w:val="0"/>
          <w:sz w:val="32"/>
          <w:szCs w:val="32"/>
        </w:rPr>
      </w:pPr>
      <w:r>
        <w:rPr>
          <w:rFonts w:hint="eastAsia" w:ascii="仿宋" w:hAnsi="仿宋" w:eastAsia="仿宋" w:cs="Avenir Book"/>
          <w:kern w:val="0"/>
          <w:sz w:val="32"/>
          <w:szCs w:val="32"/>
        </w:rPr>
        <w:t>3.接受</w:t>
      </w:r>
      <w:r>
        <w:rPr>
          <w:rFonts w:ascii="仿宋" w:hAnsi="仿宋" w:eastAsia="仿宋" w:cs="Avenir Book"/>
          <w:kern w:val="0"/>
          <w:sz w:val="32"/>
          <w:szCs w:val="32"/>
        </w:rPr>
        <w:t>参赛队自备饮用水或功能饮料。</w:t>
      </w:r>
    </w:p>
    <w:p>
      <w:pPr>
        <w:widowControl/>
        <w:autoSpaceDE w:val="0"/>
        <w:autoSpaceDN w:val="0"/>
        <w:adjustRightInd w:val="0"/>
        <w:spacing w:line="360" w:lineRule="auto"/>
        <w:jc w:val="left"/>
        <w:rPr>
          <w:rFonts w:ascii="仿宋" w:hAnsi="仿宋" w:eastAsia="仿宋" w:cs="Avenir Book"/>
          <w:kern w:val="0"/>
          <w:sz w:val="32"/>
          <w:szCs w:val="32"/>
        </w:rPr>
      </w:pPr>
      <w:r>
        <w:rPr>
          <w:rFonts w:ascii="仿宋" w:hAnsi="仿宋" w:eastAsia="仿宋" w:cs="Avenir Book"/>
          <w:kern w:val="0"/>
          <w:sz w:val="32"/>
          <w:szCs w:val="32"/>
        </w:rPr>
        <w:t xml:space="preserve">    （十</w:t>
      </w:r>
      <w:r>
        <w:rPr>
          <w:rFonts w:hint="eastAsia" w:ascii="仿宋" w:hAnsi="仿宋" w:eastAsia="仿宋" w:cs="Avenir Book"/>
          <w:kern w:val="0"/>
          <w:sz w:val="32"/>
          <w:szCs w:val="32"/>
        </w:rPr>
        <w:t>七</w:t>
      </w:r>
      <w:r>
        <w:rPr>
          <w:rFonts w:ascii="仿宋" w:hAnsi="仿宋" w:eastAsia="仿宋" w:cs="Avenir Book"/>
          <w:kern w:val="0"/>
          <w:sz w:val="32"/>
          <w:szCs w:val="32"/>
        </w:rPr>
        <w:t>）</w:t>
      </w:r>
      <w:r>
        <w:rPr>
          <w:rFonts w:ascii="仿宋" w:hAnsi="仿宋" w:eastAsia="仿宋" w:cs="Avenir Book"/>
          <w:kern w:val="0"/>
          <w:sz w:val="32"/>
          <w:szCs w:val="32"/>
          <w:highlight w:val="none"/>
        </w:rPr>
        <w:t>赛事组委会须确保参赛运动员和组委会工作人员、裁判员、志愿者均有人身保险覆盖，须确保组委会有公众责任险覆盖。所有保险服务的赔付金额，</w:t>
      </w:r>
      <w:r>
        <w:rPr>
          <w:rFonts w:hint="eastAsia" w:ascii="仿宋" w:hAnsi="仿宋" w:eastAsia="仿宋" w:cs="Avenir Book"/>
          <w:kern w:val="0"/>
          <w:sz w:val="32"/>
          <w:szCs w:val="32"/>
          <w:highlight w:val="none"/>
        </w:rPr>
        <w:t>均</w:t>
      </w:r>
      <w:r>
        <w:rPr>
          <w:rFonts w:ascii="仿宋" w:hAnsi="仿宋" w:eastAsia="仿宋" w:cs="Avenir Book"/>
          <w:kern w:val="0"/>
          <w:sz w:val="32"/>
          <w:szCs w:val="32"/>
          <w:highlight w:val="none"/>
        </w:rPr>
        <w:t>须与赛事规模和实际情况匹配。如有需求，中国企业体育协会可协调赛事组委会</w:t>
      </w:r>
      <w:r>
        <w:rPr>
          <w:rFonts w:hint="eastAsia" w:ascii="仿宋" w:hAnsi="仿宋" w:eastAsia="仿宋" w:cs="Avenir Book"/>
          <w:kern w:val="0"/>
          <w:sz w:val="32"/>
          <w:szCs w:val="32"/>
          <w:highlight w:val="none"/>
        </w:rPr>
        <w:t>官方合作伙伴平安保险提供最惠保险服务方案</w:t>
      </w:r>
      <w:r>
        <w:rPr>
          <w:rFonts w:ascii="仿宋" w:hAnsi="仿宋" w:eastAsia="仿宋" w:cs="仿宋"/>
          <w:bCs/>
          <w:kern w:val="0"/>
          <w:sz w:val="32"/>
          <w:szCs w:val="32"/>
          <w:highlight w:val="none"/>
        </w:rPr>
        <w:t>（具体链接：</w:t>
      </w:r>
      <w:r>
        <w:rPr>
          <w:highlight w:val="none"/>
        </w:rPr>
        <w:fldChar w:fldCharType="begin"/>
      </w:r>
      <w:r>
        <w:rPr>
          <w:highlight w:val="none"/>
        </w:rPr>
        <w:instrText xml:space="preserve"> HYPERLINK "http://busi.sport-safe.cc/" </w:instrText>
      </w:r>
      <w:r>
        <w:rPr>
          <w:highlight w:val="none"/>
        </w:rPr>
        <w:fldChar w:fldCharType="separate"/>
      </w:r>
      <w:r>
        <w:rPr>
          <w:rStyle w:val="4"/>
          <w:rFonts w:ascii="仿宋" w:hAnsi="仿宋" w:eastAsia="仿宋" w:cs="仿宋"/>
          <w:bCs/>
          <w:kern w:val="0"/>
          <w:sz w:val="32"/>
          <w:szCs w:val="32"/>
          <w:highlight w:val="none"/>
        </w:rPr>
        <w:t>http://busi.sport-safe.cc/</w:t>
      </w:r>
      <w:r>
        <w:rPr>
          <w:rStyle w:val="4"/>
          <w:rFonts w:ascii="仿宋" w:hAnsi="仿宋" w:eastAsia="仿宋" w:cs="仿宋"/>
          <w:bCs/>
          <w:kern w:val="0"/>
          <w:sz w:val="32"/>
          <w:szCs w:val="32"/>
          <w:highlight w:val="none"/>
        </w:rPr>
        <w:fldChar w:fldCharType="end"/>
      </w:r>
      <w:r>
        <w:rPr>
          <w:rFonts w:ascii="仿宋" w:hAnsi="仿宋" w:eastAsia="仿宋" w:cs="仿宋"/>
          <w:bCs/>
          <w:kern w:val="0"/>
          <w:sz w:val="32"/>
          <w:szCs w:val="32"/>
          <w:highlight w:val="none"/>
        </w:rPr>
        <w:t>）</w:t>
      </w:r>
      <w:r>
        <w:rPr>
          <w:rFonts w:ascii="仿宋" w:hAnsi="仿宋" w:eastAsia="仿宋" w:cs="Avenir Book"/>
          <w:kern w:val="0"/>
          <w:sz w:val="32"/>
          <w:szCs w:val="32"/>
          <w:highlight w:val="none"/>
        </w:rPr>
        <w:t>，</w:t>
      </w:r>
      <w:r>
        <w:rPr>
          <w:rFonts w:hint="eastAsia" w:ascii="仿宋" w:hAnsi="仿宋" w:eastAsia="仿宋" w:cs="Avenir Book"/>
          <w:kern w:val="0"/>
          <w:sz w:val="32"/>
          <w:szCs w:val="32"/>
          <w:highlight w:val="none"/>
        </w:rPr>
        <w:t>由</w:t>
      </w:r>
      <w:r>
        <w:rPr>
          <w:rFonts w:ascii="仿宋" w:hAnsi="仿宋" w:eastAsia="仿宋" w:cs="Avenir Book"/>
          <w:kern w:val="0"/>
          <w:sz w:val="32"/>
          <w:szCs w:val="32"/>
          <w:highlight w:val="none"/>
        </w:rPr>
        <w:t>赛事组委会根据自身情况做出最终决定。</w:t>
      </w:r>
    </w:p>
    <w:p>
      <w:pPr>
        <w:widowControl/>
        <w:autoSpaceDE w:val="0"/>
        <w:autoSpaceDN w:val="0"/>
        <w:adjustRightInd w:val="0"/>
        <w:spacing w:line="360" w:lineRule="auto"/>
        <w:jc w:val="left"/>
        <w:rPr>
          <w:rFonts w:ascii="仿宋" w:hAnsi="仿宋" w:eastAsia="仿宋" w:cs="Avenir Book"/>
          <w:kern w:val="0"/>
          <w:sz w:val="32"/>
          <w:szCs w:val="32"/>
        </w:rPr>
      </w:pPr>
      <w:r>
        <w:rPr>
          <w:rFonts w:ascii="仿宋" w:hAnsi="仿宋" w:eastAsia="仿宋" w:cs="Avenir Book"/>
          <w:kern w:val="0"/>
          <w:sz w:val="32"/>
          <w:szCs w:val="32"/>
        </w:rPr>
        <w:t xml:space="preserve">    （十</w:t>
      </w:r>
      <w:r>
        <w:rPr>
          <w:rFonts w:hint="eastAsia" w:ascii="仿宋" w:hAnsi="仿宋" w:eastAsia="仿宋" w:cs="Avenir Book"/>
          <w:kern w:val="0"/>
          <w:sz w:val="32"/>
          <w:szCs w:val="32"/>
        </w:rPr>
        <w:t>八</w:t>
      </w:r>
      <w:r>
        <w:rPr>
          <w:rFonts w:ascii="仿宋" w:hAnsi="仿宋" w:eastAsia="仿宋" w:cs="Avenir Book"/>
          <w:kern w:val="0"/>
          <w:sz w:val="32"/>
          <w:szCs w:val="32"/>
        </w:rPr>
        <w:t>）赛事组委会须组建裁判员执裁团队，应</w:t>
      </w:r>
      <w:r>
        <w:rPr>
          <w:rFonts w:hint="eastAsia" w:ascii="仿宋" w:hAnsi="仿宋" w:eastAsia="仿宋" w:cs="Avenir Book"/>
          <w:kern w:val="0"/>
          <w:sz w:val="32"/>
          <w:szCs w:val="32"/>
        </w:rPr>
        <w:t>确保</w:t>
      </w:r>
      <w:r>
        <w:rPr>
          <w:rFonts w:ascii="仿宋" w:hAnsi="仿宋" w:eastAsia="仿宋" w:cs="Avenir Book"/>
          <w:kern w:val="0"/>
          <w:sz w:val="32"/>
          <w:szCs w:val="32"/>
        </w:rPr>
        <w:t>所有参加执裁的裁判员统一着装或形成统一的视觉识别，便于参赛运动员和教练员</w:t>
      </w:r>
      <w:r>
        <w:rPr>
          <w:rFonts w:hint="eastAsia" w:ascii="仿宋" w:hAnsi="仿宋" w:eastAsia="仿宋" w:cs="Avenir Book"/>
          <w:kern w:val="0"/>
          <w:sz w:val="32"/>
          <w:szCs w:val="32"/>
        </w:rPr>
        <w:t>清晰</w:t>
      </w:r>
      <w:r>
        <w:rPr>
          <w:rFonts w:ascii="仿宋" w:hAnsi="仿宋" w:eastAsia="仿宋" w:cs="Avenir Book"/>
          <w:kern w:val="0"/>
          <w:sz w:val="32"/>
          <w:szCs w:val="32"/>
        </w:rPr>
        <w:t>、</w:t>
      </w:r>
      <w:r>
        <w:rPr>
          <w:rFonts w:hint="eastAsia" w:ascii="仿宋" w:hAnsi="仿宋" w:eastAsia="仿宋" w:cs="Avenir Book"/>
          <w:kern w:val="0"/>
          <w:sz w:val="32"/>
          <w:szCs w:val="32"/>
        </w:rPr>
        <w:t>迅速</w:t>
      </w:r>
      <w:r>
        <w:rPr>
          <w:rFonts w:ascii="仿宋" w:hAnsi="仿宋" w:eastAsia="仿宋" w:cs="Avenir Book"/>
          <w:kern w:val="0"/>
          <w:sz w:val="32"/>
          <w:szCs w:val="32"/>
        </w:rPr>
        <w:t>地辨别。裁判员团队应具备相关资质和执裁能力，重要岗位</w:t>
      </w:r>
      <w:r>
        <w:rPr>
          <w:rFonts w:hint="eastAsia" w:ascii="仿宋" w:hAnsi="仿宋" w:eastAsia="仿宋" w:cs="Avenir Book"/>
          <w:kern w:val="0"/>
          <w:sz w:val="32"/>
          <w:szCs w:val="32"/>
        </w:rPr>
        <w:t>须</w:t>
      </w:r>
      <w:r>
        <w:rPr>
          <w:rFonts w:ascii="仿宋" w:hAnsi="仿宋" w:eastAsia="仿宋" w:cs="Avenir Book"/>
          <w:kern w:val="0"/>
          <w:sz w:val="32"/>
          <w:szCs w:val="32"/>
        </w:rPr>
        <w:t>对裁判员级别进行要求和限定。裁判岗位设置须明确具体内容，应在赛前至少进行一次裁判员工作会议和召开技术会议，对竞赛组织细节进行培训和部署。</w:t>
      </w:r>
      <w:r>
        <w:rPr>
          <w:rFonts w:hint="eastAsia" w:ascii="仿宋" w:hAnsi="仿宋" w:eastAsia="仿宋" w:cs="Avenir Book"/>
          <w:kern w:val="0"/>
          <w:sz w:val="32"/>
          <w:szCs w:val="32"/>
        </w:rPr>
        <w:t>建议</w:t>
      </w:r>
      <w:r>
        <w:rPr>
          <w:rFonts w:ascii="仿宋" w:hAnsi="仿宋" w:eastAsia="仿宋" w:cs="Avenir Book"/>
          <w:kern w:val="0"/>
          <w:sz w:val="32"/>
          <w:szCs w:val="32"/>
        </w:rPr>
        <w:t>各级赛事组委会在同等条件下，</w:t>
      </w:r>
      <w:r>
        <w:rPr>
          <w:rFonts w:hint="eastAsia" w:ascii="仿宋" w:hAnsi="仿宋" w:eastAsia="仿宋" w:cs="Avenir Book"/>
          <w:kern w:val="0"/>
          <w:sz w:val="32"/>
          <w:szCs w:val="32"/>
        </w:rPr>
        <w:t>优先</w:t>
      </w:r>
      <w:r>
        <w:rPr>
          <w:rFonts w:ascii="仿宋" w:hAnsi="仿宋" w:eastAsia="仿宋" w:cs="Avenir Book"/>
          <w:kern w:val="0"/>
          <w:sz w:val="32"/>
          <w:szCs w:val="32"/>
        </w:rPr>
        <w:t>考虑使用在中国企业体育协会注册的各级别裁判员。如有需求，中国企业体育协会将遵循“</w:t>
      </w:r>
      <w:r>
        <w:rPr>
          <w:rFonts w:hint="eastAsia" w:ascii="仿宋" w:hAnsi="仿宋" w:eastAsia="仿宋" w:cs="Avenir Book"/>
          <w:kern w:val="0"/>
          <w:sz w:val="32"/>
          <w:szCs w:val="32"/>
        </w:rPr>
        <w:t>地理</w:t>
      </w:r>
      <w:r>
        <w:rPr>
          <w:rFonts w:ascii="仿宋" w:hAnsi="仿宋" w:eastAsia="仿宋" w:cs="Avenir Book"/>
          <w:kern w:val="0"/>
          <w:sz w:val="32"/>
          <w:szCs w:val="32"/>
        </w:rPr>
        <w:t>就近”</w:t>
      </w:r>
      <w:r>
        <w:rPr>
          <w:rFonts w:hint="eastAsia" w:ascii="仿宋" w:hAnsi="仿宋" w:eastAsia="仿宋" w:cs="Avenir Book"/>
          <w:kern w:val="0"/>
          <w:sz w:val="32"/>
          <w:szCs w:val="32"/>
        </w:rPr>
        <w:t>原则</w:t>
      </w:r>
      <w:r>
        <w:rPr>
          <w:rFonts w:ascii="仿宋" w:hAnsi="仿宋" w:eastAsia="仿宋" w:cs="Avenir Book"/>
          <w:kern w:val="0"/>
          <w:sz w:val="32"/>
          <w:szCs w:val="32"/>
        </w:rPr>
        <w:t>，为各级别赛事组委会派遣所需级别的裁判员。</w:t>
      </w:r>
    </w:p>
    <w:p>
      <w:pPr>
        <w:widowControl/>
        <w:autoSpaceDE w:val="0"/>
        <w:autoSpaceDN w:val="0"/>
        <w:adjustRightInd w:val="0"/>
        <w:spacing w:line="360" w:lineRule="auto"/>
        <w:jc w:val="left"/>
        <w:rPr>
          <w:rFonts w:ascii="仿宋" w:hAnsi="仿宋" w:eastAsia="仿宋" w:cs="Avenir Book"/>
          <w:kern w:val="0"/>
          <w:sz w:val="32"/>
          <w:szCs w:val="32"/>
        </w:rPr>
      </w:pPr>
      <w:r>
        <w:rPr>
          <w:rFonts w:ascii="仿宋" w:hAnsi="仿宋" w:eastAsia="仿宋" w:cs="Avenir Book"/>
          <w:kern w:val="0"/>
          <w:sz w:val="32"/>
          <w:szCs w:val="32"/>
        </w:rPr>
        <w:t xml:space="preserve">    （十</w:t>
      </w:r>
      <w:r>
        <w:rPr>
          <w:rFonts w:hint="eastAsia" w:ascii="仿宋" w:hAnsi="仿宋" w:eastAsia="仿宋" w:cs="Avenir Book"/>
          <w:kern w:val="0"/>
          <w:sz w:val="32"/>
          <w:szCs w:val="32"/>
        </w:rPr>
        <w:t>九</w:t>
      </w:r>
      <w:r>
        <w:rPr>
          <w:rFonts w:ascii="仿宋" w:hAnsi="仿宋" w:eastAsia="仿宋" w:cs="Avenir Book"/>
          <w:kern w:val="0"/>
          <w:sz w:val="32"/>
          <w:szCs w:val="32"/>
        </w:rPr>
        <w:t>）赛事组委会应根据实际情况与需求，组建志愿者服务团队，确保所有参加赛事服务的志愿者统一着装或形成统一的视觉识别，便于参赛运动员、</w:t>
      </w:r>
      <w:r>
        <w:rPr>
          <w:rFonts w:hint="eastAsia" w:ascii="仿宋" w:hAnsi="仿宋" w:eastAsia="仿宋" w:cs="Avenir Book"/>
          <w:kern w:val="0"/>
          <w:sz w:val="32"/>
          <w:szCs w:val="32"/>
        </w:rPr>
        <w:t>教练员</w:t>
      </w:r>
      <w:r>
        <w:rPr>
          <w:rFonts w:ascii="仿宋" w:hAnsi="仿宋" w:eastAsia="仿宋" w:cs="Avenir Book"/>
          <w:kern w:val="0"/>
          <w:sz w:val="32"/>
          <w:szCs w:val="32"/>
        </w:rPr>
        <w:t>、</w:t>
      </w:r>
      <w:r>
        <w:rPr>
          <w:rFonts w:hint="eastAsia" w:ascii="仿宋" w:hAnsi="仿宋" w:eastAsia="仿宋" w:cs="Avenir Book"/>
          <w:kern w:val="0"/>
          <w:sz w:val="32"/>
          <w:szCs w:val="32"/>
        </w:rPr>
        <w:t>竞赛</w:t>
      </w:r>
      <w:r>
        <w:rPr>
          <w:rFonts w:ascii="仿宋" w:hAnsi="仿宋" w:eastAsia="仿宋" w:cs="Avenir Book"/>
          <w:kern w:val="0"/>
          <w:sz w:val="32"/>
          <w:szCs w:val="32"/>
        </w:rPr>
        <w:t>官员、</w:t>
      </w:r>
      <w:r>
        <w:rPr>
          <w:rFonts w:hint="eastAsia" w:ascii="仿宋" w:hAnsi="仿宋" w:eastAsia="仿宋" w:cs="Avenir Book"/>
          <w:kern w:val="0"/>
          <w:sz w:val="32"/>
          <w:szCs w:val="32"/>
        </w:rPr>
        <w:t>裁判员</w:t>
      </w:r>
      <w:r>
        <w:rPr>
          <w:rFonts w:ascii="仿宋" w:hAnsi="仿宋" w:eastAsia="仿宋" w:cs="Avenir Book"/>
          <w:kern w:val="0"/>
          <w:sz w:val="32"/>
          <w:szCs w:val="32"/>
        </w:rPr>
        <w:t>、</w:t>
      </w:r>
      <w:r>
        <w:rPr>
          <w:rFonts w:hint="eastAsia" w:ascii="仿宋" w:hAnsi="仿宋" w:eastAsia="仿宋" w:cs="Avenir Book"/>
          <w:kern w:val="0"/>
          <w:sz w:val="32"/>
          <w:szCs w:val="32"/>
        </w:rPr>
        <w:t>媒体</w:t>
      </w:r>
      <w:r>
        <w:rPr>
          <w:rFonts w:ascii="仿宋" w:hAnsi="仿宋" w:eastAsia="仿宋" w:cs="Avenir Book"/>
          <w:kern w:val="0"/>
          <w:sz w:val="32"/>
          <w:szCs w:val="32"/>
        </w:rPr>
        <w:t>、</w:t>
      </w:r>
      <w:r>
        <w:rPr>
          <w:rFonts w:hint="eastAsia" w:ascii="仿宋" w:hAnsi="仿宋" w:eastAsia="仿宋" w:cs="Avenir Book"/>
          <w:kern w:val="0"/>
          <w:sz w:val="32"/>
          <w:szCs w:val="32"/>
        </w:rPr>
        <w:t>嘉宾</w:t>
      </w:r>
      <w:r>
        <w:rPr>
          <w:rFonts w:ascii="仿宋" w:hAnsi="仿宋" w:eastAsia="仿宋" w:cs="Avenir Book"/>
          <w:kern w:val="0"/>
          <w:sz w:val="32"/>
          <w:szCs w:val="32"/>
        </w:rPr>
        <w:t>等</w:t>
      </w:r>
      <w:r>
        <w:rPr>
          <w:rFonts w:hint="eastAsia" w:ascii="仿宋" w:hAnsi="仿宋" w:eastAsia="仿宋" w:cs="Avenir Book"/>
          <w:kern w:val="0"/>
          <w:sz w:val="32"/>
          <w:szCs w:val="32"/>
        </w:rPr>
        <w:t>清晰</w:t>
      </w:r>
      <w:r>
        <w:rPr>
          <w:rFonts w:ascii="仿宋" w:hAnsi="仿宋" w:eastAsia="仿宋" w:cs="Avenir Book"/>
          <w:kern w:val="0"/>
          <w:sz w:val="32"/>
          <w:szCs w:val="32"/>
        </w:rPr>
        <w:t>、</w:t>
      </w:r>
      <w:r>
        <w:rPr>
          <w:rFonts w:hint="eastAsia" w:ascii="仿宋" w:hAnsi="仿宋" w:eastAsia="仿宋" w:cs="Avenir Book"/>
          <w:kern w:val="0"/>
          <w:sz w:val="32"/>
          <w:szCs w:val="32"/>
        </w:rPr>
        <w:t>迅速</w:t>
      </w:r>
      <w:r>
        <w:rPr>
          <w:rFonts w:ascii="仿宋" w:hAnsi="仿宋" w:eastAsia="仿宋" w:cs="Avenir Book"/>
          <w:kern w:val="0"/>
          <w:sz w:val="32"/>
          <w:szCs w:val="32"/>
        </w:rPr>
        <w:t>地辨别。志愿者团队原则上以社会招募为主，组委会应根据赛事规模、匹配同等规模的志愿者数量。赛前组委会应明确志愿者服务岗位和编制，明确服务要求，组织多次志愿者培训。</w:t>
      </w:r>
    </w:p>
    <w:p>
      <w:pPr>
        <w:widowControl/>
        <w:autoSpaceDE w:val="0"/>
        <w:autoSpaceDN w:val="0"/>
        <w:adjustRightInd w:val="0"/>
        <w:spacing w:line="360" w:lineRule="auto"/>
        <w:jc w:val="left"/>
        <w:rPr>
          <w:rFonts w:ascii="仿宋" w:hAnsi="仿宋" w:eastAsia="仿宋" w:cs="Avenir Book"/>
          <w:kern w:val="0"/>
          <w:sz w:val="32"/>
          <w:szCs w:val="32"/>
        </w:rPr>
      </w:pPr>
      <w:r>
        <w:rPr>
          <w:rFonts w:ascii="仿宋" w:hAnsi="仿宋" w:eastAsia="仿宋" w:cs="Avenir Book"/>
          <w:kern w:val="0"/>
          <w:sz w:val="32"/>
          <w:szCs w:val="32"/>
        </w:rPr>
        <w:t xml:space="preserve">    （</w:t>
      </w:r>
      <w:r>
        <w:rPr>
          <w:rFonts w:hint="eastAsia" w:ascii="仿宋" w:hAnsi="仿宋" w:eastAsia="仿宋" w:cs="Avenir Book"/>
          <w:kern w:val="0"/>
          <w:sz w:val="32"/>
          <w:szCs w:val="32"/>
        </w:rPr>
        <w:t>二十</w:t>
      </w:r>
      <w:r>
        <w:rPr>
          <w:rFonts w:ascii="仿宋" w:hAnsi="仿宋" w:eastAsia="仿宋" w:cs="Avenir Book"/>
          <w:kern w:val="0"/>
          <w:sz w:val="32"/>
          <w:szCs w:val="32"/>
        </w:rPr>
        <w:t>）赛事组委会可组织开幕式和闭幕及颁奖仪式。</w:t>
      </w:r>
    </w:p>
    <w:p>
      <w:pPr>
        <w:widowControl/>
        <w:autoSpaceDE w:val="0"/>
        <w:autoSpaceDN w:val="0"/>
        <w:adjustRightInd w:val="0"/>
        <w:spacing w:line="360" w:lineRule="auto"/>
        <w:jc w:val="left"/>
        <w:rPr>
          <w:rFonts w:ascii="仿宋" w:hAnsi="仿宋" w:eastAsia="仿宋" w:cs="Avenir Book"/>
          <w:kern w:val="0"/>
          <w:sz w:val="32"/>
          <w:szCs w:val="32"/>
        </w:rPr>
      </w:pPr>
      <w:r>
        <w:rPr>
          <w:rFonts w:ascii="仿宋" w:hAnsi="仿宋" w:eastAsia="仿宋" w:cs="Avenir Book"/>
          <w:kern w:val="0"/>
          <w:sz w:val="32"/>
          <w:szCs w:val="32"/>
        </w:rPr>
        <w:t xml:space="preserve">    1.开幕式环节包括奏唱国歌、嘉宾介绍、嘉宾代表致辞、</w:t>
      </w:r>
      <w:r>
        <w:rPr>
          <w:rFonts w:hint="eastAsia" w:ascii="仿宋" w:hAnsi="仿宋" w:eastAsia="仿宋" w:cs="Avenir Book"/>
          <w:kern w:val="0"/>
          <w:sz w:val="32"/>
          <w:szCs w:val="32"/>
        </w:rPr>
        <w:t>宣布</w:t>
      </w:r>
      <w:r>
        <w:rPr>
          <w:rFonts w:ascii="仿宋" w:hAnsi="仿宋" w:eastAsia="仿宋" w:cs="Avenir Book"/>
          <w:kern w:val="0"/>
          <w:sz w:val="32"/>
          <w:szCs w:val="32"/>
        </w:rPr>
        <w:t>赛事开幕、</w:t>
      </w:r>
      <w:r>
        <w:rPr>
          <w:rFonts w:hint="eastAsia" w:ascii="仿宋" w:hAnsi="仿宋" w:eastAsia="仿宋" w:cs="Avenir Book"/>
          <w:kern w:val="0"/>
          <w:sz w:val="32"/>
          <w:szCs w:val="32"/>
        </w:rPr>
        <w:t>运动员</w:t>
      </w:r>
      <w:r>
        <w:rPr>
          <w:rFonts w:ascii="仿宋" w:hAnsi="仿宋" w:eastAsia="仿宋" w:cs="Avenir Book"/>
          <w:kern w:val="0"/>
          <w:sz w:val="32"/>
          <w:szCs w:val="32"/>
        </w:rPr>
        <w:t>及裁判员代表宣誓。</w:t>
      </w:r>
      <w:r>
        <w:rPr>
          <w:rFonts w:hint="eastAsia" w:ascii="仿宋" w:hAnsi="仿宋" w:eastAsia="仿宋" w:cs="Avenir Book"/>
          <w:kern w:val="0"/>
          <w:sz w:val="32"/>
          <w:szCs w:val="32"/>
        </w:rPr>
        <w:t>开幕式</w:t>
      </w:r>
      <w:r>
        <w:rPr>
          <w:rFonts w:ascii="仿宋" w:hAnsi="仿宋" w:eastAsia="仿宋" w:cs="Avenir Book"/>
          <w:kern w:val="0"/>
          <w:sz w:val="32"/>
          <w:szCs w:val="32"/>
        </w:rPr>
        <w:t>环节应尽量简约。</w:t>
      </w:r>
    </w:p>
    <w:p>
      <w:pPr>
        <w:widowControl/>
        <w:autoSpaceDE w:val="0"/>
        <w:autoSpaceDN w:val="0"/>
        <w:adjustRightInd w:val="0"/>
        <w:spacing w:line="360" w:lineRule="auto"/>
        <w:ind w:firstLine="640"/>
        <w:jc w:val="left"/>
        <w:rPr>
          <w:rFonts w:ascii="仿宋" w:hAnsi="仿宋" w:eastAsia="仿宋" w:cs="Avenir Book"/>
          <w:kern w:val="0"/>
          <w:sz w:val="32"/>
          <w:szCs w:val="32"/>
        </w:rPr>
      </w:pPr>
      <w:r>
        <w:rPr>
          <w:rFonts w:ascii="仿宋" w:hAnsi="仿宋" w:eastAsia="仿宋" w:cs="Avenir Book"/>
          <w:kern w:val="0"/>
          <w:sz w:val="32"/>
          <w:szCs w:val="32"/>
        </w:rPr>
        <w:t>2.闭幕及颁奖仪式</w:t>
      </w:r>
      <w:r>
        <w:rPr>
          <w:rFonts w:hint="eastAsia" w:ascii="仿宋" w:hAnsi="仿宋" w:eastAsia="仿宋" w:cs="Avenir Book"/>
          <w:kern w:val="0"/>
          <w:sz w:val="32"/>
          <w:szCs w:val="32"/>
        </w:rPr>
        <w:t>环节</w:t>
      </w:r>
      <w:r>
        <w:rPr>
          <w:rFonts w:ascii="仿宋" w:hAnsi="仿宋" w:eastAsia="仿宋" w:cs="Avenir Book"/>
          <w:kern w:val="0"/>
          <w:sz w:val="32"/>
          <w:szCs w:val="32"/>
        </w:rPr>
        <w:t>包括嘉宾介绍、</w:t>
      </w:r>
      <w:r>
        <w:rPr>
          <w:rFonts w:hint="eastAsia" w:ascii="仿宋" w:hAnsi="仿宋" w:eastAsia="仿宋" w:cs="Avenir Book"/>
          <w:kern w:val="0"/>
          <w:sz w:val="32"/>
          <w:szCs w:val="32"/>
        </w:rPr>
        <w:t>技术代表</w:t>
      </w:r>
      <w:r>
        <w:rPr>
          <w:rFonts w:ascii="仿宋" w:hAnsi="仿宋" w:eastAsia="仿宋" w:cs="Avenir Book"/>
          <w:kern w:val="0"/>
          <w:sz w:val="32"/>
          <w:szCs w:val="32"/>
        </w:rPr>
        <w:t>或</w:t>
      </w:r>
      <w:r>
        <w:rPr>
          <w:rFonts w:hint="eastAsia" w:ascii="仿宋" w:hAnsi="仿宋" w:eastAsia="仿宋" w:cs="Avenir Book"/>
          <w:kern w:val="0"/>
          <w:sz w:val="32"/>
          <w:szCs w:val="32"/>
        </w:rPr>
        <w:t>裁判长</w:t>
      </w:r>
      <w:r>
        <w:rPr>
          <w:rFonts w:ascii="仿宋" w:hAnsi="仿宋" w:eastAsia="仿宋" w:cs="Avenir Book"/>
          <w:kern w:val="0"/>
          <w:sz w:val="32"/>
          <w:szCs w:val="32"/>
        </w:rPr>
        <w:t>宣读比赛成绩、</w:t>
      </w:r>
      <w:r>
        <w:rPr>
          <w:rFonts w:hint="eastAsia" w:ascii="仿宋" w:hAnsi="仿宋" w:eastAsia="仿宋" w:cs="Avenir Book"/>
          <w:kern w:val="0"/>
          <w:sz w:val="32"/>
          <w:szCs w:val="32"/>
        </w:rPr>
        <w:t>各奖项</w:t>
      </w:r>
      <w:r>
        <w:rPr>
          <w:rFonts w:ascii="仿宋" w:hAnsi="仿宋" w:eastAsia="仿宋" w:cs="Avenir Book"/>
          <w:kern w:val="0"/>
          <w:sz w:val="32"/>
          <w:szCs w:val="32"/>
        </w:rPr>
        <w:t>颁发、</w:t>
      </w:r>
      <w:r>
        <w:rPr>
          <w:rFonts w:hint="eastAsia" w:ascii="仿宋" w:hAnsi="仿宋" w:eastAsia="仿宋" w:cs="Avenir Book"/>
          <w:kern w:val="0"/>
          <w:sz w:val="32"/>
          <w:szCs w:val="32"/>
        </w:rPr>
        <w:t>宣布</w:t>
      </w:r>
      <w:r>
        <w:rPr>
          <w:rFonts w:ascii="仿宋" w:hAnsi="仿宋" w:eastAsia="仿宋" w:cs="Avenir Book"/>
          <w:kern w:val="0"/>
          <w:sz w:val="32"/>
          <w:szCs w:val="32"/>
        </w:rPr>
        <w:t>赛事闭幕。</w:t>
      </w:r>
      <w:r>
        <w:rPr>
          <w:rFonts w:hint="eastAsia" w:ascii="仿宋" w:hAnsi="仿宋" w:eastAsia="仿宋" w:cs="Avenir Book"/>
          <w:kern w:val="0"/>
          <w:sz w:val="32"/>
          <w:szCs w:val="32"/>
        </w:rPr>
        <w:t>奖项</w:t>
      </w:r>
      <w:r>
        <w:rPr>
          <w:rFonts w:ascii="仿宋" w:hAnsi="仿宋" w:eastAsia="仿宋" w:cs="Avenir Book"/>
          <w:kern w:val="0"/>
          <w:sz w:val="32"/>
          <w:szCs w:val="32"/>
        </w:rPr>
        <w:t>根据赛事规程规定的内容进行颁发。</w:t>
      </w:r>
      <w:r>
        <w:rPr>
          <w:rFonts w:hint="eastAsia" w:ascii="仿宋" w:hAnsi="仿宋" w:eastAsia="仿宋" w:cs="Avenir Book"/>
          <w:kern w:val="0"/>
          <w:sz w:val="32"/>
          <w:szCs w:val="32"/>
        </w:rPr>
        <w:t>闭幕式</w:t>
      </w:r>
      <w:r>
        <w:rPr>
          <w:rFonts w:ascii="仿宋" w:hAnsi="仿宋" w:eastAsia="仿宋" w:cs="Avenir Book"/>
          <w:kern w:val="0"/>
          <w:sz w:val="32"/>
          <w:szCs w:val="32"/>
        </w:rPr>
        <w:t>及颁奖仪式应尽量简约。</w:t>
      </w:r>
    </w:p>
    <w:p>
      <w:pPr>
        <w:widowControl/>
        <w:autoSpaceDE w:val="0"/>
        <w:autoSpaceDN w:val="0"/>
        <w:adjustRightInd w:val="0"/>
        <w:spacing w:line="360" w:lineRule="auto"/>
        <w:ind w:firstLine="640"/>
        <w:jc w:val="left"/>
        <w:rPr>
          <w:rFonts w:ascii="仿宋" w:hAnsi="仿宋" w:eastAsia="仿宋" w:cs="Avenir Book"/>
          <w:kern w:val="0"/>
          <w:sz w:val="32"/>
          <w:szCs w:val="32"/>
        </w:rPr>
      </w:pPr>
      <w:r>
        <w:rPr>
          <w:rFonts w:hint="eastAsia" w:ascii="仿宋" w:hAnsi="仿宋" w:eastAsia="仿宋" w:cs="Avenir Book"/>
          <w:kern w:val="0"/>
          <w:sz w:val="32"/>
          <w:szCs w:val="32"/>
        </w:rPr>
        <w:t>（二十</w:t>
      </w:r>
      <w:r>
        <w:rPr>
          <w:rFonts w:ascii="仿宋" w:hAnsi="仿宋" w:eastAsia="仿宋" w:cs="Avenir Book"/>
          <w:kern w:val="0"/>
          <w:sz w:val="32"/>
          <w:szCs w:val="32"/>
        </w:rPr>
        <w:t>一）赛事组委会须制作成绩</w:t>
      </w:r>
      <w:r>
        <w:rPr>
          <w:rFonts w:hint="eastAsia" w:ascii="仿宋" w:hAnsi="仿宋" w:eastAsia="仿宋" w:cs="Avenir Book"/>
          <w:kern w:val="0"/>
          <w:sz w:val="32"/>
          <w:szCs w:val="32"/>
        </w:rPr>
        <w:t>册</w:t>
      </w:r>
      <w:r>
        <w:rPr>
          <w:rFonts w:ascii="仿宋" w:hAnsi="仿宋" w:eastAsia="仿宋" w:cs="Avenir Book"/>
          <w:kern w:val="0"/>
          <w:sz w:val="32"/>
          <w:szCs w:val="32"/>
        </w:rPr>
        <w:t>，内容须至少包括竞赛名次公布、</w:t>
      </w:r>
      <w:r>
        <w:rPr>
          <w:rFonts w:hint="eastAsia" w:ascii="仿宋" w:hAnsi="仿宋" w:eastAsia="仿宋" w:cs="Avenir Book"/>
          <w:kern w:val="0"/>
          <w:sz w:val="32"/>
          <w:szCs w:val="32"/>
        </w:rPr>
        <w:t>体育</w:t>
      </w:r>
      <w:r>
        <w:rPr>
          <w:rFonts w:ascii="仿宋" w:hAnsi="仿宋" w:eastAsia="仿宋" w:cs="Avenir Book"/>
          <w:kern w:val="0"/>
          <w:sz w:val="32"/>
          <w:szCs w:val="32"/>
        </w:rPr>
        <w:t>道德或同等效力奖项，</w:t>
      </w:r>
      <w:r>
        <w:rPr>
          <w:rFonts w:hint="eastAsia" w:ascii="仿宋" w:hAnsi="仿宋" w:eastAsia="仿宋" w:cs="Avenir Book"/>
          <w:kern w:val="0"/>
          <w:sz w:val="32"/>
          <w:szCs w:val="32"/>
        </w:rPr>
        <w:t>以</w:t>
      </w:r>
      <w:r>
        <w:rPr>
          <w:rFonts w:ascii="仿宋" w:hAnsi="仿宋" w:eastAsia="仿宋" w:cs="Avenir Book"/>
          <w:kern w:val="0"/>
          <w:sz w:val="32"/>
          <w:szCs w:val="32"/>
        </w:rPr>
        <w:t>及其他奖项获奖情况公布、完整的各场比赛赛果汇总表。赛果汇总表须至少包括场次序号、</w:t>
      </w:r>
      <w:r>
        <w:rPr>
          <w:rFonts w:hint="eastAsia" w:ascii="仿宋" w:hAnsi="仿宋" w:eastAsia="仿宋" w:cs="Avenir Book"/>
          <w:kern w:val="0"/>
          <w:sz w:val="32"/>
          <w:szCs w:val="32"/>
        </w:rPr>
        <w:t>竞赛</w:t>
      </w:r>
      <w:r>
        <w:rPr>
          <w:rFonts w:ascii="仿宋" w:hAnsi="仿宋" w:eastAsia="仿宋" w:cs="Avenir Book"/>
          <w:kern w:val="0"/>
          <w:sz w:val="32"/>
          <w:szCs w:val="32"/>
        </w:rPr>
        <w:t>阶段或轮次、</w:t>
      </w:r>
      <w:r>
        <w:rPr>
          <w:rFonts w:hint="eastAsia" w:ascii="仿宋" w:hAnsi="仿宋" w:eastAsia="仿宋" w:cs="Avenir Book"/>
          <w:kern w:val="0"/>
          <w:sz w:val="32"/>
          <w:szCs w:val="32"/>
        </w:rPr>
        <w:t>比赛</w:t>
      </w:r>
      <w:r>
        <w:rPr>
          <w:rFonts w:ascii="仿宋" w:hAnsi="仿宋" w:eastAsia="仿宋" w:cs="Avenir Book"/>
          <w:kern w:val="0"/>
          <w:sz w:val="32"/>
          <w:szCs w:val="32"/>
        </w:rPr>
        <w:t>日期、</w:t>
      </w:r>
      <w:r>
        <w:rPr>
          <w:rFonts w:hint="eastAsia" w:ascii="仿宋" w:hAnsi="仿宋" w:eastAsia="仿宋" w:cs="Avenir Book"/>
          <w:kern w:val="0"/>
          <w:sz w:val="32"/>
          <w:szCs w:val="32"/>
        </w:rPr>
        <w:t>比赛</w:t>
      </w:r>
      <w:r>
        <w:rPr>
          <w:rFonts w:ascii="仿宋" w:hAnsi="仿宋" w:eastAsia="仿宋" w:cs="Avenir Book"/>
          <w:kern w:val="0"/>
          <w:sz w:val="32"/>
          <w:szCs w:val="32"/>
        </w:rPr>
        <w:t>时间、</w:t>
      </w:r>
      <w:r>
        <w:rPr>
          <w:rFonts w:hint="eastAsia" w:ascii="仿宋" w:hAnsi="仿宋" w:eastAsia="仿宋" w:cs="Avenir Book"/>
          <w:kern w:val="0"/>
          <w:sz w:val="32"/>
          <w:szCs w:val="32"/>
        </w:rPr>
        <w:t>比赛</w:t>
      </w:r>
      <w:r>
        <w:rPr>
          <w:rFonts w:ascii="仿宋" w:hAnsi="仿宋" w:eastAsia="仿宋" w:cs="Avenir Book"/>
          <w:kern w:val="0"/>
          <w:sz w:val="32"/>
          <w:szCs w:val="32"/>
        </w:rPr>
        <w:t>场地、比赛双方名称、比分、</w:t>
      </w:r>
      <w:r>
        <w:rPr>
          <w:rFonts w:hint="eastAsia" w:ascii="仿宋" w:hAnsi="仿宋" w:eastAsia="仿宋" w:cs="Avenir Book"/>
          <w:kern w:val="0"/>
          <w:sz w:val="32"/>
          <w:szCs w:val="32"/>
        </w:rPr>
        <w:t>最终</w:t>
      </w:r>
      <w:r>
        <w:rPr>
          <w:rFonts w:ascii="仿宋" w:hAnsi="仿宋" w:eastAsia="仿宋" w:cs="Avenir Book"/>
          <w:kern w:val="0"/>
          <w:sz w:val="32"/>
          <w:szCs w:val="32"/>
        </w:rPr>
        <w:t>积分榜（</w:t>
      </w:r>
      <w:r>
        <w:rPr>
          <w:rFonts w:hint="eastAsia" w:ascii="仿宋" w:hAnsi="仿宋" w:eastAsia="仿宋" w:cs="Avenir Book"/>
          <w:kern w:val="0"/>
          <w:sz w:val="32"/>
          <w:szCs w:val="32"/>
        </w:rPr>
        <w:t>联赛</w:t>
      </w:r>
      <w:r>
        <w:rPr>
          <w:rFonts w:ascii="仿宋" w:hAnsi="仿宋" w:eastAsia="仿宋" w:cs="Avenir Book"/>
          <w:kern w:val="0"/>
          <w:sz w:val="32"/>
          <w:szCs w:val="32"/>
        </w:rPr>
        <w:t>赛制</w:t>
      </w:r>
      <w:r>
        <w:rPr>
          <w:rFonts w:hint="eastAsia" w:ascii="仿宋" w:hAnsi="仿宋" w:eastAsia="仿宋" w:cs="Avenir Book"/>
          <w:kern w:val="0"/>
          <w:sz w:val="32"/>
          <w:szCs w:val="32"/>
        </w:rPr>
        <w:t>提供</w:t>
      </w:r>
      <w:r>
        <w:rPr>
          <w:rFonts w:ascii="仿宋" w:hAnsi="仿宋" w:eastAsia="仿宋" w:cs="Avenir Book"/>
          <w:kern w:val="0"/>
          <w:sz w:val="32"/>
          <w:szCs w:val="32"/>
        </w:rPr>
        <w:t>）。成绩册须在赛事结束后5天内，</w:t>
      </w:r>
      <w:r>
        <w:rPr>
          <w:rFonts w:hint="eastAsia" w:ascii="仿宋" w:hAnsi="仿宋" w:eastAsia="仿宋" w:cs="Avenir Book"/>
          <w:kern w:val="0"/>
          <w:sz w:val="32"/>
          <w:szCs w:val="32"/>
        </w:rPr>
        <w:t>发给</w:t>
      </w:r>
      <w:r>
        <w:rPr>
          <w:rFonts w:ascii="仿宋" w:hAnsi="仿宋" w:eastAsia="仿宋" w:cs="Avenir Book"/>
          <w:kern w:val="0"/>
          <w:sz w:val="32"/>
          <w:szCs w:val="32"/>
        </w:rPr>
        <w:t>参赛队代表、</w:t>
      </w:r>
      <w:r>
        <w:rPr>
          <w:rFonts w:hint="eastAsia" w:ascii="仿宋" w:hAnsi="仿宋" w:eastAsia="仿宋" w:cs="Avenir Book"/>
          <w:kern w:val="0"/>
          <w:sz w:val="32"/>
          <w:szCs w:val="32"/>
        </w:rPr>
        <w:t>竞赛</w:t>
      </w:r>
      <w:r>
        <w:rPr>
          <w:rFonts w:ascii="仿宋" w:hAnsi="仿宋" w:eastAsia="仿宋" w:cs="Avenir Book"/>
          <w:kern w:val="0"/>
          <w:sz w:val="32"/>
          <w:szCs w:val="32"/>
        </w:rPr>
        <w:t>官员、</w:t>
      </w:r>
      <w:r>
        <w:rPr>
          <w:rFonts w:hint="eastAsia" w:ascii="仿宋" w:hAnsi="仿宋" w:eastAsia="仿宋" w:cs="Avenir Book"/>
          <w:kern w:val="0"/>
          <w:sz w:val="32"/>
          <w:szCs w:val="32"/>
        </w:rPr>
        <w:t>裁判员</w:t>
      </w:r>
      <w:r>
        <w:rPr>
          <w:rFonts w:ascii="仿宋" w:hAnsi="仿宋" w:eastAsia="仿宋" w:cs="Avenir Book"/>
          <w:kern w:val="0"/>
          <w:sz w:val="32"/>
          <w:szCs w:val="32"/>
        </w:rPr>
        <w:t>、</w:t>
      </w:r>
      <w:r>
        <w:rPr>
          <w:rFonts w:hint="eastAsia" w:ascii="仿宋" w:hAnsi="仿宋" w:eastAsia="仿宋" w:cs="Avenir Book"/>
          <w:kern w:val="0"/>
          <w:sz w:val="32"/>
          <w:szCs w:val="32"/>
        </w:rPr>
        <w:t>工作</w:t>
      </w:r>
      <w:r>
        <w:rPr>
          <w:rFonts w:ascii="仿宋" w:hAnsi="仿宋" w:eastAsia="仿宋" w:cs="Avenir Book"/>
          <w:kern w:val="0"/>
          <w:sz w:val="32"/>
          <w:szCs w:val="32"/>
        </w:rPr>
        <w:t>人员、</w:t>
      </w:r>
      <w:r>
        <w:rPr>
          <w:rFonts w:hint="eastAsia" w:ascii="仿宋" w:hAnsi="仿宋" w:eastAsia="仿宋" w:cs="Avenir Book"/>
          <w:kern w:val="0"/>
          <w:sz w:val="32"/>
          <w:szCs w:val="32"/>
        </w:rPr>
        <w:t>媒体</w:t>
      </w:r>
      <w:r>
        <w:rPr>
          <w:rFonts w:ascii="仿宋" w:hAnsi="仿宋" w:eastAsia="仿宋" w:cs="Avenir Book"/>
          <w:kern w:val="0"/>
          <w:sz w:val="32"/>
          <w:szCs w:val="32"/>
        </w:rPr>
        <w:t>、</w:t>
      </w:r>
      <w:r>
        <w:rPr>
          <w:rFonts w:hint="eastAsia" w:ascii="仿宋" w:hAnsi="仿宋" w:eastAsia="仿宋" w:cs="Avenir Book"/>
          <w:kern w:val="0"/>
          <w:sz w:val="32"/>
          <w:szCs w:val="32"/>
        </w:rPr>
        <w:t>志愿者</w:t>
      </w:r>
      <w:r>
        <w:rPr>
          <w:rFonts w:ascii="仿宋" w:hAnsi="仿宋" w:eastAsia="仿宋" w:cs="Avenir Book"/>
          <w:kern w:val="0"/>
          <w:sz w:val="32"/>
          <w:szCs w:val="32"/>
        </w:rPr>
        <w:t>、</w:t>
      </w:r>
      <w:r>
        <w:rPr>
          <w:rFonts w:hint="eastAsia" w:ascii="仿宋" w:hAnsi="仿宋" w:eastAsia="仿宋" w:cs="Avenir Book"/>
          <w:kern w:val="0"/>
          <w:sz w:val="32"/>
          <w:szCs w:val="32"/>
        </w:rPr>
        <w:t>嘉宾</w:t>
      </w:r>
      <w:r>
        <w:rPr>
          <w:rFonts w:ascii="仿宋" w:hAnsi="仿宋" w:eastAsia="仿宋" w:cs="Avenir Book"/>
          <w:kern w:val="0"/>
          <w:sz w:val="32"/>
          <w:szCs w:val="32"/>
        </w:rPr>
        <w:t>。</w:t>
      </w:r>
      <w:r>
        <w:rPr>
          <w:rFonts w:hint="eastAsia" w:ascii="仿宋" w:hAnsi="仿宋" w:eastAsia="仿宋" w:cs="Avenir Book"/>
          <w:kern w:val="0"/>
          <w:sz w:val="32"/>
          <w:szCs w:val="32"/>
        </w:rPr>
        <w:t>成绩册</w:t>
      </w:r>
      <w:r>
        <w:rPr>
          <w:rFonts w:ascii="仿宋" w:hAnsi="仿宋" w:eastAsia="仿宋" w:cs="Avenir Book"/>
          <w:kern w:val="0"/>
          <w:sz w:val="32"/>
          <w:szCs w:val="32"/>
        </w:rPr>
        <w:t>选择纸质版或电子版均可。</w:t>
      </w:r>
    </w:p>
    <w:p>
      <w:pPr>
        <w:widowControl/>
        <w:autoSpaceDE w:val="0"/>
        <w:autoSpaceDN w:val="0"/>
        <w:adjustRightInd w:val="0"/>
        <w:spacing w:line="360" w:lineRule="auto"/>
        <w:ind w:firstLine="640"/>
        <w:jc w:val="left"/>
        <w:rPr>
          <w:rFonts w:ascii="仿宋" w:hAnsi="仿宋" w:eastAsia="仿宋" w:cs="Avenir Book"/>
          <w:sz w:val="32"/>
          <w:szCs w:val="32"/>
        </w:rPr>
      </w:pPr>
      <w:r>
        <w:rPr>
          <w:rFonts w:hint="eastAsia" w:ascii="仿宋" w:hAnsi="仿宋" w:eastAsia="仿宋" w:cs="Avenir Book"/>
          <w:kern w:val="0"/>
          <w:sz w:val="32"/>
          <w:szCs w:val="32"/>
        </w:rPr>
        <w:t>（二十二</w:t>
      </w:r>
      <w:r>
        <w:rPr>
          <w:rFonts w:ascii="仿宋" w:hAnsi="仿宋" w:eastAsia="仿宋" w:cs="Avenir Book"/>
          <w:kern w:val="0"/>
          <w:sz w:val="32"/>
          <w:szCs w:val="32"/>
        </w:rPr>
        <w:t>）各级赛事组委会</w:t>
      </w:r>
      <w:r>
        <w:rPr>
          <w:rFonts w:hint="eastAsia" w:ascii="仿宋" w:hAnsi="仿宋" w:eastAsia="仿宋" w:cs="Avenir Book"/>
          <w:kern w:val="0"/>
          <w:sz w:val="32"/>
          <w:szCs w:val="32"/>
        </w:rPr>
        <w:t>须</w:t>
      </w:r>
      <w:r>
        <w:rPr>
          <w:rFonts w:ascii="仿宋" w:hAnsi="仿宋" w:eastAsia="仿宋" w:cs="Avenir Book"/>
          <w:kern w:val="0"/>
          <w:sz w:val="32"/>
          <w:szCs w:val="32"/>
        </w:rPr>
        <w:t>及时向中国企业体育协会报送赛事资料，</w:t>
      </w:r>
      <w:r>
        <w:rPr>
          <w:rFonts w:ascii="仿宋" w:hAnsi="仿宋" w:eastAsia="仿宋" w:cs="Avenir Book"/>
          <w:sz w:val="32"/>
          <w:szCs w:val="32"/>
        </w:rPr>
        <w:t>具体如下：</w:t>
      </w:r>
    </w:p>
    <w:p>
      <w:pPr>
        <w:widowControl/>
        <w:autoSpaceDE w:val="0"/>
        <w:autoSpaceDN w:val="0"/>
        <w:adjustRightInd w:val="0"/>
        <w:spacing w:line="360" w:lineRule="auto"/>
        <w:ind w:firstLine="640"/>
        <w:jc w:val="left"/>
        <w:rPr>
          <w:rFonts w:ascii="仿宋" w:hAnsi="仿宋" w:eastAsia="仿宋" w:cs="Avenir Book"/>
          <w:kern w:val="0"/>
          <w:sz w:val="32"/>
          <w:szCs w:val="32"/>
        </w:rPr>
      </w:pPr>
      <w:r>
        <w:rPr>
          <w:rFonts w:hint="eastAsia" w:ascii="仿宋" w:hAnsi="仿宋" w:eastAsia="仿宋" w:cs="Avenir Book"/>
          <w:sz w:val="32"/>
          <w:szCs w:val="32"/>
        </w:rPr>
        <w:t>1.</w:t>
      </w:r>
      <w:r>
        <w:rPr>
          <w:rFonts w:ascii="仿宋" w:hAnsi="仿宋" w:eastAsia="仿宋" w:cs="Avenir Book"/>
          <w:sz w:val="32"/>
          <w:szCs w:val="32"/>
        </w:rPr>
        <w:t>秩序册电子版（word</w:t>
      </w:r>
      <w:r>
        <w:rPr>
          <w:rFonts w:hint="eastAsia" w:ascii="仿宋" w:hAnsi="仿宋" w:eastAsia="仿宋" w:cs="Avenir Book"/>
          <w:sz w:val="32"/>
          <w:szCs w:val="32"/>
        </w:rPr>
        <w:t>或</w:t>
      </w:r>
      <w:r>
        <w:rPr>
          <w:rFonts w:ascii="仿宋" w:hAnsi="仿宋" w:eastAsia="仿宋" w:cs="Avenir Book"/>
          <w:sz w:val="32"/>
          <w:szCs w:val="32"/>
        </w:rPr>
        <w:t>pdf</w:t>
      </w:r>
      <w:r>
        <w:rPr>
          <w:rFonts w:hint="eastAsia" w:ascii="仿宋" w:hAnsi="仿宋" w:eastAsia="仿宋" w:cs="Avenir Book"/>
          <w:sz w:val="32"/>
          <w:szCs w:val="32"/>
        </w:rPr>
        <w:t>格式</w:t>
      </w:r>
      <w:r>
        <w:rPr>
          <w:rFonts w:ascii="仿宋" w:hAnsi="仿宋" w:eastAsia="仿宋" w:cs="Avenir Book"/>
          <w:sz w:val="32"/>
          <w:szCs w:val="32"/>
        </w:rPr>
        <w:t>）。</w:t>
      </w:r>
      <w:r>
        <w:rPr>
          <w:rFonts w:hint="eastAsia" w:ascii="仿宋" w:hAnsi="仿宋" w:eastAsia="仿宋" w:cs="Avenir Book"/>
          <w:sz w:val="32"/>
          <w:szCs w:val="32"/>
        </w:rPr>
        <w:t>每个</w:t>
      </w:r>
      <w:r>
        <w:rPr>
          <w:rFonts w:ascii="仿宋" w:hAnsi="仿宋" w:eastAsia="仿宋" w:cs="Avenir Book"/>
          <w:sz w:val="32"/>
          <w:szCs w:val="32"/>
        </w:rPr>
        <w:t>赛事对应一个秩序册。</w:t>
      </w:r>
      <w:r>
        <w:rPr>
          <w:rFonts w:hint="eastAsia" w:ascii="仿宋" w:hAnsi="仿宋" w:eastAsia="仿宋" w:cs="Avenir Book"/>
          <w:sz w:val="32"/>
          <w:szCs w:val="32"/>
        </w:rPr>
        <w:t>秩序册</w:t>
      </w:r>
      <w:r>
        <w:rPr>
          <w:rFonts w:ascii="仿宋" w:hAnsi="仿宋" w:eastAsia="仿宋" w:cs="Avenir Book"/>
          <w:sz w:val="32"/>
          <w:szCs w:val="32"/>
        </w:rPr>
        <w:t>内容至少须含封面和封底、</w:t>
      </w:r>
      <w:r>
        <w:rPr>
          <w:rFonts w:hint="eastAsia" w:ascii="仿宋" w:hAnsi="仿宋" w:eastAsia="仿宋" w:cs="Avenir Book"/>
          <w:sz w:val="32"/>
          <w:szCs w:val="32"/>
        </w:rPr>
        <w:t>赛事</w:t>
      </w:r>
      <w:r>
        <w:rPr>
          <w:rFonts w:ascii="仿宋" w:hAnsi="仿宋" w:eastAsia="仿宋" w:cs="Avenir Book"/>
          <w:sz w:val="32"/>
          <w:szCs w:val="32"/>
        </w:rPr>
        <w:t>规程、各队报名信息、</w:t>
      </w:r>
      <w:r>
        <w:rPr>
          <w:rFonts w:hint="eastAsia" w:ascii="仿宋" w:hAnsi="仿宋" w:eastAsia="仿宋" w:cs="Avenir Book"/>
          <w:sz w:val="32"/>
          <w:szCs w:val="32"/>
        </w:rPr>
        <w:t>赛程表</w:t>
      </w:r>
      <w:r>
        <w:rPr>
          <w:rFonts w:ascii="仿宋" w:hAnsi="仿宋" w:eastAsia="仿宋" w:cs="Avenir Book"/>
          <w:sz w:val="32"/>
          <w:szCs w:val="32"/>
        </w:rPr>
        <w:t>。</w:t>
      </w:r>
      <w:r>
        <w:rPr>
          <w:rFonts w:hint="eastAsia" w:ascii="仿宋" w:hAnsi="仿宋" w:eastAsia="仿宋" w:cs="Avenir Book"/>
          <w:sz w:val="32"/>
          <w:szCs w:val="32"/>
        </w:rPr>
        <w:t>秩序册</w:t>
      </w:r>
      <w:r>
        <w:rPr>
          <w:rFonts w:ascii="仿宋" w:hAnsi="仿宋" w:eastAsia="仿宋" w:cs="Avenir Book"/>
          <w:sz w:val="32"/>
          <w:szCs w:val="32"/>
        </w:rPr>
        <w:t>是否还</w:t>
      </w:r>
      <w:r>
        <w:rPr>
          <w:rFonts w:hint="eastAsia" w:ascii="仿宋" w:hAnsi="仿宋" w:eastAsia="仿宋" w:cs="Avenir Book"/>
          <w:sz w:val="32"/>
          <w:szCs w:val="32"/>
        </w:rPr>
        <w:t>包含其余</w:t>
      </w:r>
      <w:r>
        <w:rPr>
          <w:rFonts w:ascii="仿宋" w:hAnsi="仿宋" w:eastAsia="仿宋" w:cs="Avenir Book"/>
          <w:sz w:val="32"/>
          <w:szCs w:val="32"/>
        </w:rPr>
        <w:t>种类的内容，</w:t>
      </w:r>
      <w:r>
        <w:rPr>
          <w:rFonts w:hint="eastAsia" w:ascii="仿宋" w:hAnsi="仿宋" w:eastAsia="仿宋" w:cs="Avenir Book"/>
          <w:sz w:val="32"/>
          <w:szCs w:val="32"/>
        </w:rPr>
        <w:t>由</w:t>
      </w:r>
      <w:r>
        <w:rPr>
          <w:rFonts w:ascii="仿宋" w:hAnsi="仿宋" w:eastAsia="仿宋" w:cs="Avenir Book"/>
          <w:kern w:val="0"/>
          <w:sz w:val="32"/>
          <w:szCs w:val="32"/>
        </w:rPr>
        <w:t>各级赛事组委会</w:t>
      </w:r>
      <w:r>
        <w:rPr>
          <w:rFonts w:ascii="仿宋" w:hAnsi="仿宋" w:eastAsia="仿宋" w:cs="Avenir Book"/>
          <w:sz w:val="32"/>
          <w:szCs w:val="32"/>
        </w:rPr>
        <w:t>结合实际情况，</w:t>
      </w:r>
      <w:r>
        <w:rPr>
          <w:rFonts w:hint="eastAsia" w:ascii="仿宋" w:hAnsi="仿宋" w:eastAsia="仿宋" w:cs="Avenir Book"/>
          <w:sz w:val="32"/>
          <w:szCs w:val="32"/>
        </w:rPr>
        <w:t>自行</w:t>
      </w:r>
      <w:r>
        <w:rPr>
          <w:rFonts w:ascii="仿宋" w:hAnsi="仿宋" w:eastAsia="仿宋" w:cs="Avenir Book"/>
          <w:sz w:val="32"/>
          <w:szCs w:val="32"/>
        </w:rPr>
        <w:t>确定。</w:t>
      </w:r>
    </w:p>
    <w:p>
      <w:pPr>
        <w:pStyle w:val="6"/>
        <w:widowControl/>
        <w:snapToGrid w:val="0"/>
        <w:spacing w:line="360" w:lineRule="auto"/>
        <w:ind w:firstLine="640"/>
        <w:rPr>
          <w:rFonts w:ascii="仿宋" w:hAnsi="仿宋" w:eastAsia="仿宋" w:cs="Avenir Book"/>
          <w:sz w:val="32"/>
          <w:szCs w:val="32"/>
        </w:rPr>
      </w:pPr>
      <w:r>
        <w:rPr>
          <w:rFonts w:ascii="仿宋" w:hAnsi="仿宋" w:eastAsia="仿宋" w:cs="Avenir Book"/>
          <w:sz w:val="32"/>
          <w:szCs w:val="32"/>
        </w:rPr>
        <w:t>秩序册中，</w:t>
      </w:r>
      <w:r>
        <w:rPr>
          <w:rFonts w:hint="eastAsia" w:ascii="仿宋" w:hAnsi="仿宋" w:eastAsia="仿宋" w:cs="Avenir Book"/>
          <w:sz w:val="32"/>
          <w:szCs w:val="32"/>
        </w:rPr>
        <w:t>各队</w:t>
      </w:r>
      <w:r>
        <w:rPr>
          <w:rFonts w:ascii="仿宋" w:hAnsi="仿宋" w:eastAsia="仿宋" w:cs="Avenir Book"/>
          <w:sz w:val="32"/>
          <w:szCs w:val="32"/>
        </w:rPr>
        <w:t>报名信息至少须体现出</w:t>
      </w:r>
      <w:r>
        <w:rPr>
          <w:rFonts w:hint="eastAsia" w:ascii="仿宋" w:hAnsi="仿宋" w:eastAsia="仿宋" w:cs="Avenir Book"/>
          <w:sz w:val="32"/>
          <w:szCs w:val="32"/>
        </w:rPr>
        <w:t>队名</w:t>
      </w:r>
      <w:r>
        <w:rPr>
          <w:rFonts w:ascii="仿宋" w:hAnsi="仿宋" w:eastAsia="仿宋" w:cs="Avenir Book"/>
          <w:sz w:val="32"/>
          <w:szCs w:val="32"/>
        </w:rPr>
        <w:t>、</w:t>
      </w:r>
      <w:r>
        <w:rPr>
          <w:rFonts w:hint="eastAsia" w:ascii="仿宋" w:hAnsi="仿宋" w:eastAsia="仿宋" w:cs="Avenir Book"/>
          <w:sz w:val="32"/>
          <w:szCs w:val="32"/>
        </w:rPr>
        <w:t>球队</w:t>
      </w:r>
      <w:r>
        <w:rPr>
          <w:rFonts w:ascii="仿宋" w:hAnsi="仿宋" w:eastAsia="仿宋" w:cs="Avenir Book"/>
          <w:sz w:val="32"/>
          <w:szCs w:val="32"/>
        </w:rPr>
        <w:t>官员（</w:t>
      </w:r>
      <w:r>
        <w:rPr>
          <w:rFonts w:hint="eastAsia" w:ascii="仿宋" w:hAnsi="仿宋" w:eastAsia="仿宋" w:cs="Avenir Book"/>
          <w:sz w:val="32"/>
          <w:szCs w:val="32"/>
        </w:rPr>
        <w:t>领队</w:t>
      </w:r>
      <w:r>
        <w:rPr>
          <w:rFonts w:ascii="仿宋" w:hAnsi="仿宋" w:eastAsia="仿宋" w:cs="Avenir Book"/>
          <w:sz w:val="32"/>
          <w:szCs w:val="32"/>
        </w:rPr>
        <w:t>、</w:t>
      </w:r>
      <w:r>
        <w:rPr>
          <w:rFonts w:hint="eastAsia" w:ascii="仿宋" w:hAnsi="仿宋" w:eastAsia="仿宋" w:cs="Avenir Book"/>
          <w:sz w:val="32"/>
          <w:szCs w:val="32"/>
        </w:rPr>
        <w:t>教练</w:t>
      </w:r>
      <w:r>
        <w:rPr>
          <w:rFonts w:ascii="仿宋" w:hAnsi="仿宋" w:eastAsia="仿宋" w:cs="Avenir Book"/>
          <w:sz w:val="32"/>
          <w:szCs w:val="32"/>
        </w:rPr>
        <w:t>、队医等）及队员姓名、</w:t>
      </w:r>
      <w:r>
        <w:rPr>
          <w:rFonts w:hint="eastAsia" w:ascii="仿宋" w:hAnsi="仿宋" w:eastAsia="仿宋" w:cs="Avenir Book"/>
          <w:sz w:val="32"/>
          <w:szCs w:val="32"/>
        </w:rPr>
        <w:t>球衣</w:t>
      </w:r>
      <w:r>
        <w:rPr>
          <w:rFonts w:ascii="仿宋" w:hAnsi="仿宋" w:eastAsia="仿宋" w:cs="Avenir Book"/>
          <w:sz w:val="32"/>
          <w:szCs w:val="32"/>
        </w:rPr>
        <w:t>号码、</w:t>
      </w:r>
      <w:r>
        <w:rPr>
          <w:rFonts w:hint="eastAsia" w:ascii="仿宋" w:hAnsi="仿宋" w:eastAsia="仿宋" w:cs="Avenir Book"/>
          <w:sz w:val="32"/>
          <w:szCs w:val="32"/>
        </w:rPr>
        <w:t>球队</w:t>
      </w:r>
      <w:r>
        <w:rPr>
          <w:rFonts w:ascii="仿宋" w:hAnsi="仿宋" w:eastAsia="仿宋" w:cs="Avenir Book"/>
          <w:sz w:val="32"/>
          <w:szCs w:val="32"/>
        </w:rPr>
        <w:t>负责人电话；是否体现出</w:t>
      </w:r>
      <w:r>
        <w:rPr>
          <w:rFonts w:hint="eastAsia" w:ascii="仿宋" w:hAnsi="仿宋" w:eastAsia="仿宋" w:cs="Avenir Book"/>
          <w:sz w:val="32"/>
          <w:szCs w:val="32"/>
        </w:rPr>
        <w:t>其余种类</w:t>
      </w:r>
      <w:r>
        <w:rPr>
          <w:rFonts w:ascii="仿宋" w:hAnsi="仿宋" w:eastAsia="仿宋" w:cs="Avenir Book"/>
          <w:sz w:val="32"/>
          <w:szCs w:val="32"/>
        </w:rPr>
        <w:t>的信息，</w:t>
      </w:r>
      <w:r>
        <w:rPr>
          <w:rFonts w:hint="eastAsia" w:ascii="仿宋" w:hAnsi="仿宋" w:eastAsia="仿宋" w:cs="Avenir Book"/>
          <w:sz w:val="32"/>
          <w:szCs w:val="32"/>
        </w:rPr>
        <w:t>由</w:t>
      </w:r>
      <w:r>
        <w:rPr>
          <w:rFonts w:ascii="仿宋" w:hAnsi="仿宋" w:eastAsia="仿宋" w:cs="Avenir Book"/>
          <w:sz w:val="32"/>
          <w:szCs w:val="32"/>
        </w:rPr>
        <w:t>各级赛事组委会结合</w:t>
      </w:r>
      <w:r>
        <w:rPr>
          <w:rFonts w:hint="eastAsia" w:ascii="仿宋" w:hAnsi="仿宋" w:eastAsia="仿宋" w:cs="Avenir Book"/>
          <w:sz w:val="32"/>
          <w:szCs w:val="32"/>
        </w:rPr>
        <w:t>实际</w:t>
      </w:r>
      <w:r>
        <w:rPr>
          <w:rFonts w:ascii="仿宋" w:hAnsi="仿宋" w:eastAsia="仿宋" w:cs="Avenir Book"/>
          <w:sz w:val="32"/>
          <w:szCs w:val="32"/>
        </w:rPr>
        <w:t>情况，自行确定。</w:t>
      </w:r>
    </w:p>
    <w:p>
      <w:pPr>
        <w:pStyle w:val="6"/>
        <w:widowControl/>
        <w:snapToGrid w:val="0"/>
        <w:spacing w:line="360" w:lineRule="auto"/>
        <w:ind w:firstLine="640"/>
        <w:rPr>
          <w:rFonts w:ascii="仿宋" w:hAnsi="仿宋" w:eastAsia="仿宋" w:cs="Avenir Book"/>
          <w:sz w:val="32"/>
          <w:szCs w:val="32"/>
        </w:rPr>
      </w:pPr>
      <w:r>
        <w:rPr>
          <w:rFonts w:hint="eastAsia" w:ascii="仿宋" w:hAnsi="仿宋" w:eastAsia="仿宋" w:cs="Avenir Book"/>
          <w:sz w:val="32"/>
          <w:szCs w:val="32"/>
        </w:rPr>
        <w:t>秩序册</w:t>
      </w:r>
      <w:r>
        <w:rPr>
          <w:rFonts w:ascii="仿宋" w:hAnsi="仿宋" w:eastAsia="仿宋" w:cs="Avenir Book"/>
          <w:sz w:val="32"/>
          <w:szCs w:val="32"/>
        </w:rPr>
        <w:t>中，赛程表至少须体现出合规的赛事名称、</w:t>
      </w:r>
      <w:r>
        <w:rPr>
          <w:rFonts w:hint="eastAsia" w:ascii="仿宋" w:hAnsi="仿宋" w:eastAsia="仿宋" w:cs="Avenir Book"/>
          <w:sz w:val="32"/>
          <w:szCs w:val="32"/>
        </w:rPr>
        <w:t>各</w:t>
      </w:r>
      <w:r>
        <w:rPr>
          <w:rFonts w:ascii="仿宋" w:hAnsi="仿宋" w:eastAsia="仿宋" w:cs="Avenir Book"/>
          <w:sz w:val="32"/>
          <w:szCs w:val="32"/>
        </w:rPr>
        <w:t>场次比赛的场序</w:t>
      </w:r>
      <w:r>
        <w:rPr>
          <w:rFonts w:hint="eastAsia" w:ascii="仿宋" w:hAnsi="仿宋" w:eastAsia="仿宋" w:cs="Avenir Book"/>
          <w:sz w:val="32"/>
          <w:szCs w:val="32"/>
        </w:rPr>
        <w:t>号码</w:t>
      </w:r>
      <w:r>
        <w:rPr>
          <w:rFonts w:ascii="仿宋" w:hAnsi="仿宋" w:eastAsia="仿宋" w:cs="Avenir Book"/>
          <w:sz w:val="32"/>
          <w:szCs w:val="32"/>
        </w:rPr>
        <w:t>、</w:t>
      </w:r>
      <w:r>
        <w:rPr>
          <w:rFonts w:hint="eastAsia" w:ascii="仿宋" w:hAnsi="仿宋" w:eastAsia="仿宋" w:cs="Avenir Book"/>
          <w:sz w:val="32"/>
          <w:szCs w:val="32"/>
        </w:rPr>
        <w:t>比赛</w:t>
      </w:r>
      <w:r>
        <w:rPr>
          <w:rFonts w:ascii="仿宋" w:hAnsi="仿宋" w:eastAsia="仿宋" w:cs="Avenir Book"/>
          <w:sz w:val="32"/>
          <w:szCs w:val="32"/>
        </w:rPr>
        <w:t>计划进行的日期、</w:t>
      </w:r>
      <w:r>
        <w:rPr>
          <w:rFonts w:hint="eastAsia" w:ascii="仿宋" w:hAnsi="仿宋" w:eastAsia="仿宋" w:cs="Avenir Book"/>
          <w:sz w:val="32"/>
          <w:szCs w:val="32"/>
        </w:rPr>
        <w:t>时间</w:t>
      </w:r>
      <w:r>
        <w:rPr>
          <w:rFonts w:ascii="仿宋" w:hAnsi="仿宋" w:eastAsia="仿宋" w:cs="Avenir Book"/>
          <w:sz w:val="32"/>
          <w:szCs w:val="32"/>
        </w:rPr>
        <w:t>、</w:t>
      </w:r>
      <w:r>
        <w:rPr>
          <w:rFonts w:hint="eastAsia" w:ascii="仿宋" w:hAnsi="仿宋" w:eastAsia="仿宋" w:cs="Avenir Book"/>
          <w:sz w:val="32"/>
          <w:szCs w:val="32"/>
        </w:rPr>
        <w:t>场地</w:t>
      </w:r>
      <w:r>
        <w:rPr>
          <w:rFonts w:ascii="仿宋" w:hAnsi="仿宋" w:eastAsia="仿宋" w:cs="Avenir Book"/>
          <w:sz w:val="32"/>
          <w:szCs w:val="32"/>
        </w:rPr>
        <w:t>、</w:t>
      </w:r>
      <w:r>
        <w:rPr>
          <w:rFonts w:hint="eastAsia" w:ascii="仿宋" w:hAnsi="仿宋" w:eastAsia="仿宋" w:cs="Avenir Book"/>
          <w:sz w:val="32"/>
          <w:szCs w:val="32"/>
        </w:rPr>
        <w:t>对阵</w:t>
      </w:r>
      <w:r>
        <w:rPr>
          <w:rFonts w:ascii="仿宋" w:hAnsi="仿宋" w:eastAsia="仿宋" w:cs="Avenir Book"/>
          <w:sz w:val="32"/>
          <w:szCs w:val="32"/>
        </w:rPr>
        <w:t>双方；是否体现出</w:t>
      </w:r>
      <w:r>
        <w:rPr>
          <w:rFonts w:hint="eastAsia" w:ascii="仿宋" w:hAnsi="仿宋" w:eastAsia="仿宋" w:cs="Avenir Book"/>
          <w:sz w:val="32"/>
          <w:szCs w:val="32"/>
        </w:rPr>
        <w:t>其余种类</w:t>
      </w:r>
      <w:r>
        <w:rPr>
          <w:rFonts w:ascii="仿宋" w:hAnsi="仿宋" w:eastAsia="仿宋" w:cs="Avenir Book"/>
          <w:sz w:val="32"/>
          <w:szCs w:val="32"/>
        </w:rPr>
        <w:t>的信息，</w:t>
      </w:r>
      <w:r>
        <w:rPr>
          <w:rFonts w:hint="eastAsia" w:ascii="仿宋" w:hAnsi="仿宋" w:eastAsia="仿宋" w:cs="Avenir Book"/>
          <w:sz w:val="32"/>
          <w:szCs w:val="32"/>
        </w:rPr>
        <w:t>由</w:t>
      </w:r>
      <w:r>
        <w:rPr>
          <w:rFonts w:ascii="仿宋" w:hAnsi="仿宋" w:eastAsia="仿宋" w:cs="Avenir Book"/>
          <w:sz w:val="32"/>
          <w:szCs w:val="32"/>
        </w:rPr>
        <w:t>各级赛事组委会结合</w:t>
      </w:r>
      <w:r>
        <w:rPr>
          <w:rFonts w:hint="eastAsia" w:ascii="仿宋" w:hAnsi="仿宋" w:eastAsia="仿宋" w:cs="Avenir Book"/>
          <w:sz w:val="32"/>
          <w:szCs w:val="32"/>
        </w:rPr>
        <w:t>实际</w:t>
      </w:r>
      <w:r>
        <w:rPr>
          <w:rFonts w:ascii="仿宋" w:hAnsi="仿宋" w:eastAsia="仿宋" w:cs="Avenir Book"/>
          <w:sz w:val="32"/>
          <w:szCs w:val="32"/>
        </w:rPr>
        <w:t>情况，自行确定。</w:t>
      </w:r>
    </w:p>
    <w:p>
      <w:pPr>
        <w:pStyle w:val="6"/>
        <w:widowControl/>
        <w:snapToGrid w:val="0"/>
        <w:spacing w:line="360" w:lineRule="auto"/>
        <w:rPr>
          <w:rFonts w:ascii="仿宋" w:hAnsi="仿宋" w:eastAsia="仿宋" w:cs="Avenir Book"/>
          <w:sz w:val="32"/>
          <w:szCs w:val="32"/>
        </w:rPr>
      </w:pPr>
      <w:r>
        <w:rPr>
          <w:rFonts w:ascii="仿宋" w:hAnsi="仿宋" w:eastAsia="仿宋" w:cs="Avenir Book"/>
          <w:sz w:val="32"/>
          <w:szCs w:val="32"/>
        </w:rPr>
        <w:t xml:space="preserve">    2.有中国企业体育协会指定内容元素的露出、能</w:t>
      </w:r>
      <w:r>
        <w:rPr>
          <w:rFonts w:hint="eastAsia" w:ascii="仿宋" w:hAnsi="仿宋" w:eastAsia="仿宋" w:cs="Avenir Book"/>
          <w:sz w:val="32"/>
          <w:szCs w:val="32"/>
        </w:rPr>
        <w:t>反映</w:t>
      </w:r>
      <w:r>
        <w:rPr>
          <w:rFonts w:ascii="仿宋" w:hAnsi="仿宋" w:eastAsia="仿宋" w:cs="Avenir Book"/>
          <w:sz w:val="32"/>
          <w:szCs w:val="32"/>
        </w:rPr>
        <w:t>开闭幕式（</w:t>
      </w:r>
      <w:r>
        <w:rPr>
          <w:rFonts w:hint="eastAsia" w:ascii="仿宋" w:hAnsi="仿宋" w:eastAsia="仿宋" w:cs="Avenir Book"/>
          <w:sz w:val="32"/>
          <w:szCs w:val="32"/>
        </w:rPr>
        <w:t>如有</w:t>
      </w:r>
      <w:r>
        <w:rPr>
          <w:rFonts w:ascii="仿宋" w:hAnsi="仿宋" w:eastAsia="仿宋" w:cs="Avenir Book"/>
          <w:sz w:val="32"/>
          <w:szCs w:val="32"/>
        </w:rPr>
        <w:t>）</w:t>
      </w:r>
      <w:r>
        <w:rPr>
          <w:rFonts w:hint="eastAsia" w:ascii="仿宋" w:hAnsi="仿宋" w:eastAsia="仿宋" w:cs="Avenir Book"/>
          <w:sz w:val="32"/>
          <w:szCs w:val="32"/>
        </w:rPr>
        <w:t>以及</w:t>
      </w:r>
      <w:r>
        <w:rPr>
          <w:rFonts w:ascii="仿宋" w:hAnsi="仿宋" w:eastAsia="仿宋" w:cs="Avenir Book"/>
          <w:sz w:val="32"/>
          <w:szCs w:val="32"/>
        </w:rPr>
        <w:t>部分场次比赛过程（</w:t>
      </w:r>
      <w:r>
        <w:rPr>
          <w:rFonts w:hint="eastAsia" w:ascii="仿宋" w:hAnsi="仿宋" w:eastAsia="仿宋" w:cs="Avenir Book"/>
          <w:sz w:val="32"/>
          <w:szCs w:val="32"/>
        </w:rPr>
        <w:t>不同</w:t>
      </w:r>
      <w:r>
        <w:rPr>
          <w:rFonts w:ascii="仿宋" w:hAnsi="仿宋" w:eastAsia="仿宋" w:cs="Avenir Book"/>
          <w:sz w:val="32"/>
          <w:szCs w:val="32"/>
        </w:rPr>
        <w:t>球队之间）的</w:t>
      </w:r>
      <w:r>
        <w:rPr>
          <w:rFonts w:hint="eastAsia" w:ascii="仿宋" w:hAnsi="仿宋" w:eastAsia="仿宋" w:cs="Avenir Book"/>
          <w:sz w:val="32"/>
          <w:szCs w:val="32"/>
        </w:rPr>
        <w:t>彩色</w:t>
      </w:r>
      <w:r>
        <w:rPr>
          <w:rFonts w:ascii="仿宋" w:hAnsi="仿宋" w:eastAsia="仿宋" w:cs="Avenir Book"/>
          <w:sz w:val="32"/>
          <w:szCs w:val="32"/>
        </w:rPr>
        <w:t>照片电子版。照片</w:t>
      </w:r>
      <w:r>
        <w:rPr>
          <w:rFonts w:hint="eastAsia" w:ascii="仿宋" w:hAnsi="仿宋" w:eastAsia="仿宋" w:cs="Avenir Book"/>
          <w:sz w:val="32"/>
          <w:szCs w:val="32"/>
        </w:rPr>
        <w:t>不少于</w:t>
      </w:r>
      <w:r>
        <w:rPr>
          <w:rFonts w:ascii="仿宋" w:hAnsi="仿宋" w:eastAsia="仿宋" w:cs="Avenir Book"/>
          <w:sz w:val="32"/>
          <w:szCs w:val="32"/>
        </w:rPr>
        <w:t>8张／赛事，</w:t>
      </w:r>
      <w:r>
        <w:rPr>
          <w:rFonts w:hint="eastAsia" w:ascii="仿宋" w:hAnsi="仿宋" w:eastAsia="仿宋"/>
          <w:sz w:val="32"/>
          <w:szCs w:val="32"/>
        </w:rPr>
        <w:t>每张</w:t>
      </w:r>
      <w:r>
        <w:rPr>
          <w:rFonts w:ascii="仿宋" w:hAnsi="仿宋" w:eastAsia="仿宋"/>
          <w:sz w:val="32"/>
          <w:szCs w:val="32"/>
        </w:rPr>
        <w:t>不小于1MB</w:t>
      </w:r>
      <w:r>
        <w:rPr>
          <w:rFonts w:ascii="仿宋" w:hAnsi="仿宋" w:eastAsia="仿宋" w:cs="Avenir Book"/>
          <w:sz w:val="32"/>
          <w:szCs w:val="32"/>
        </w:rPr>
        <w:t>。</w:t>
      </w:r>
    </w:p>
    <w:p>
      <w:pPr>
        <w:pStyle w:val="6"/>
        <w:widowControl/>
        <w:snapToGrid w:val="0"/>
        <w:spacing w:line="360" w:lineRule="auto"/>
        <w:rPr>
          <w:rFonts w:ascii="仿宋" w:hAnsi="仿宋" w:eastAsia="仿宋" w:cs="Avenir Book"/>
          <w:sz w:val="32"/>
          <w:szCs w:val="32"/>
        </w:rPr>
      </w:pPr>
      <w:r>
        <w:rPr>
          <w:rFonts w:ascii="仿宋" w:hAnsi="仿宋" w:eastAsia="仿宋" w:cs="Avenir Book"/>
          <w:sz w:val="32"/>
          <w:szCs w:val="32"/>
        </w:rPr>
        <w:t xml:space="preserve">    3.有中国企业体育协会指定内容的横幅、</w:t>
      </w:r>
      <w:r>
        <w:rPr>
          <w:rFonts w:hint="eastAsia" w:ascii="仿宋" w:hAnsi="仿宋" w:eastAsia="仿宋" w:cs="Avenir Book"/>
          <w:sz w:val="32"/>
          <w:szCs w:val="32"/>
          <w:lang w:val="en-US" w:eastAsia="zh-Hans"/>
        </w:rPr>
        <w:t>易拉宝等</w:t>
      </w:r>
      <w:r>
        <w:rPr>
          <w:rFonts w:ascii="仿宋" w:hAnsi="仿宋" w:eastAsia="仿宋" w:cs="Avenir Book"/>
          <w:sz w:val="32"/>
          <w:szCs w:val="32"/>
        </w:rPr>
        <w:t>露出、能</w:t>
      </w:r>
      <w:r>
        <w:rPr>
          <w:rFonts w:hint="eastAsia" w:ascii="仿宋" w:hAnsi="仿宋" w:eastAsia="仿宋" w:cs="Avenir Book"/>
          <w:sz w:val="32"/>
          <w:szCs w:val="32"/>
        </w:rPr>
        <w:t>反映</w:t>
      </w:r>
      <w:r>
        <w:rPr>
          <w:rFonts w:ascii="仿宋" w:hAnsi="仿宋" w:eastAsia="仿宋" w:cs="Avenir Book"/>
          <w:sz w:val="32"/>
          <w:szCs w:val="32"/>
        </w:rPr>
        <w:t>出比赛过程的短视频电子版。短</w:t>
      </w:r>
      <w:r>
        <w:rPr>
          <w:rFonts w:hint="eastAsia" w:ascii="仿宋" w:hAnsi="仿宋" w:eastAsia="仿宋" w:cs="Avenir Book"/>
          <w:sz w:val="32"/>
          <w:szCs w:val="32"/>
        </w:rPr>
        <w:t>视频不少于</w:t>
      </w:r>
      <w:r>
        <w:rPr>
          <w:rFonts w:ascii="仿宋" w:hAnsi="仿宋" w:eastAsia="仿宋" w:cs="Avenir Book"/>
          <w:sz w:val="32"/>
          <w:szCs w:val="32"/>
        </w:rPr>
        <w:t>1条，单条时长不少于1分钟。手机或专业摄像器材拍摄均可。</w:t>
      </w:r>
    </w:p>
    <w:p>
      <w:pPr>
        <w:pStyle w:val="6"/>
        <w:widowControl/>
        <w:snapToGrid w:val="0"/>
        <w:spacing w:line="360" w:lineRule="auto"/>
        <w:ind w:firstLine="640"/>
        <w:rPr>
          <w:rFonts w:ascii="仿宋" w:hAnsi="仿宋" w:eastAsia="仿宋" w:cs="Avenir Book"/>
          <w:sz w:val="32"/>
          <w:szCs w:val="32"/>
        </w:rPr>
      </w:pPr>
      <w:r>
        <w:rPr>
          <w:rFonts w:hint="eastAsia" w:ascii="仿宋" w:hAnsi="仿宋" w:eastAsia="仿宋" w:cs="Avenir Book"/>
          <w:sz w:val="32"/>
          <w:szCs w:val="32"/>
        </w:rPr>
        <w:t>4.</w:t>
      </w:r>
      <w:r>
        <w:rPr>
          <w:rFonts w:ascii="仿宋" w:hAnsi="仿宋" w:eastAsia="仿宋" w:cs="Avenir Book"/>
          <w:sz w:val="32"/>
          <w:szCs w:val="32"/>
        </w:rPr>
        <w:t>成绩册电子版。</w:t>
      </w:r>
    </w:p>
    <w:p>
      <w:pPr>
        <w:pStyle w:val="6"/>
        <w:widowControl/>
        <w:snapToGrid w:val="0"/>
        <w:spacing w:line="360" w:lineRule="auto"/>
        <w:ind w:firstLine="640"/>
        <w:rPr>
          <w:rFonts w:ascii="仿宋" w:hAnsi="仿宋" w:eastAsia="仿宋" w:cs="Avenir Book"/>
          <w:sz w:val="32"/>
          <w:szCs w:val="32"/>
        </w:rPr>
      </w:pPr>
      <w:r>
        <w:rPr>
          <w:rFonts w:ascii="仿宋" w:hAnsi="仿宋" w:eastAsia="仿宋" w:cs="Avenir Book"/>
          <w:sz w:val="32"/>
          <w:szCs w:val="32"/>
        </w:rPr>
        <w:t>5.填写完毕的满意度调查问卷（</w:t>
      </w:r>
      <w:r>
        <w:rPr>
          <w:rFonts w:hint="eastAsia" w:ascii="仿宋" w:hAnsi="仿宋" w:eastAsia="仿宋" w:cs="Avenir Book"/>
          <w:sz w:val="32"/>
          <w:szCs w:val="32"/>
        </w:rPr>
        <w:t>电子版</w:t>
      </w:r>
      <w:r>
        <w:rPr>
          <w:rFonts w:ascii="仿宋" w:hAnsi="仿宋" w:eastAsia="仿宋" w:cs="Avenir Book"/>
          <w:sz w:val="32"/>
          <w:szCs w:val="32"/>
        </w:rPr>
        <w:t>或纸质版）。其中，领队填写球队版1</w:t>
      </w:r>
      <w:r>
        <w:rPr>
          <w:rFonts w:hint="eastAsia" w:ascii="仿宋" w:hAnsi="仿宋" w:eastAsia="仿宋" w:cs="Avenir Book"/>
          <w:sz w:val="32"/>
          <w:szCs w:val="32"/>
        </w:rPr>
        <w:t>份</w:t>
      </w:r>
      <w:r>
        <w:rPr>
          <w:rFonts w:ascii="仿宋" w:hAnsi="仿宋" w:eastAsia="仿宋" w:cs="Avenir Book"/>
          <w:sz w:val="32"/>
          <w:szCs w:val="32"/>
        </w:rPr>
        <w:t>；每队至少5名队员、</w:t>
      </w:r>
      <w:r>
        <w:rPr>
          <w:rFonts w:hint="eastAsia" w:ascii="仿宋" w:hAnsi="仿宋" w:eastAsia="仿宋" w:cs="Avenir Book"/>
          <w:sz w:val="32"/>
          <w:szCs w:val="32"/>
        </w:rPr>
        <w:t>分别</w:t>
      </w:r>
      <w:r>
        <w:rPr>
          <w:rFonts w:ascii="仿宋" w:hAnsi="仿宋" w:eastAsia="仿宋" w:cs="Avenir Book"/>
          <w:sz w:val="32"/>
          <w:szCs w:val="32"/>
        </w:rPr>
        <w:t>填写个人版共5</w:t>
      </w:r>
      <w:r>
        <w:rPr>
          <w:rFonts w:hint="eastAsia" w:ascii="仿宋" w:hAnsi="仿宋" w:eastAsia="仿宋" w:cs="Avenir Book"/>
          <w:sz w:val="32"/>
          <w:szCs w:val="32"/>
        </w:rPr>
        <w:t>份</w:t>
      </w:r>
      <w:r>
        <w:rPr>
          <w:rFonts w:ascii="仿宋" w:hAnsi="仿宋" w:eastAsia="仿宋" w:cs="Avenir Book"/>
          <w:sz w:val="32"/>
          <w:szCs w:val="32"/>
        </w:rPr>
        <w:t>。本项材料将根据</w:t>
      </w:r>
      <w:r>
        <w:rPr>
          <w:rFonts w:hint="eastAsia" w:ascii="仿宋" w:hAnsi="仿宋" w:eastAsia="仿宋" w:cs="Avenir Book"/>
          <w:sz w:val="32"/>
          <w:szCs w:val="32"/>
        </w:rPr>
        <w:t>具体</w:t>
      </w:r>
      <w:r>
        <w:rPr>
          <w:rFonts w:ascii="仿宋" w:hAnsi="仿宋" w:eastAsia="仿宋" w:cs="Avenir Book"/>
          <w:sz w:val="32"/>
          <w:szCs w:val="32"/>
        </w:rPr>
        <w:t>情况，</w:t>
      </w:r>
      <w:r>
        <w:rPr>
          <w:rFonts w:hint="eastAsia" w:ascii="仿宋" w:hAnsi="仿宋" w:eastAsia="仿宋" w:cs="Avenir Book"/>
          <w:sz w:val="32"/>
          <w:szCs w:val="32"/>
        </w:rPr>
        <w:t>由</w:t>
      </w:r>
      <w:r>
        <w:rPr>
          <w:rFonts w:ascii="仿宋" w:hAnsi="仿宋" w:eastAsia="仿宋" w:cs="Avenir Book"/>
          <w:sz w:val="32"/>
          <w:szCs w:val="32"/>
        </w:rPr>
        <w:t>中国企业体育协会提前向赛事主办单位或承办单位确认是否需要提供。</w:t>
      </w:r>
    </w:p>
    <w:p>
      <w:pPr>
        <w:pStyle w:val="6"/>
        <w:widowControl/>
        <w:snapToGrid w:val="0"/>
        <w:spacing w:line="360" w:lineRule="auto"/>
        <w:ind w:firstLine="640"/>
        <w:rPr>
          <w:rFonts w:ascii="仿宋" w:hAnsi="仿宋" w:eastAsia="仿宋" w:cs="Avenir Book"/>
          <w:sz w:val="32"/>
          <w:szCs w:val="32"/>
        </w:rPr>
      </w:pPr>
      <w:r>
        <w:rPr>
          <w:rFonts w:hint="eastAsia" w:ascii="仿宋" w:hAnsi="仿宋" w:eastAsia="仿宋" w:cs="Avenir Book"/>
          <w:sz w:val="32"/>
          <w:szCs w:val="32"/>
        </w:rPr>
        <w:t>（二十三</w:t>
      </w:r>
      <w:r>
        <w:rPr>
          <w:rFonts w:ascii="仿宋" w:hAnsi="仿宋" w:eastAsia="仿宋" w:cs="Avenir Book"/>
          <w:sz w:val="32"/>
          <w:szCs w:val="32"/>
        </w:rPr>
        <w:t xml:space="preserve">）各级赛事组委会向中国企业体育协会，报送赛事资料的具体时间规定如下： </w:t>
      </w:r>
    </w:p>
    <w:p>
      <w:pPr>
        <w:pStyle w:val="6"/>
        <w:widowControl/>
        <w:snapToGrid w:val="0"/>
        <w:spacing w:line="360" w:lineRule="auto"/>
        <w:rPr>
          <w:rFonts w:ascii="仿宋" w:hAnsi="仿宋" w:eastAsia="仿宋" w:cs="Avenir Book"/>
          <w:sz w:val="32"/>
          <w:szCs w:val="32"/>
        </w:rPr>
      </w:pPr>
      <w:r>
        <w:rPr>
          <w:rFonts w:ascii="仿宋" w:hAnsi="仿宋" w:eastAsia="仿宋" w:cs="Avenir Book"/>
          <w:sz w:val="32"/>
          <w:szCs w:val="32"/>
        </w:rPr>
        <w:t xml:space="preserve">    1.赛事开始前3</w:t>
      </w:r>
      <w:r>
        <w:rPr>
          <w:rFonts w:hint="eastAsia" w:ascii="仿宋" w:hAnsi="仿宋" w:eastAsia="仿宋" w:cs="Avenir Book"/>
          <w:sz w:val="32"/>
          <w:szCs w:val="32"/>
        </w:rPr>
        <w:t>天</w:t>
      </w:r>
      <w:r>
        <w:rPr>
          <w:rFonts w:ascii="仿宋" w:hAnsi="仿宋" w:eastAsia="仿宋" w:cs="Avenir Book"/>
          <w:sz w:val="32"/>
          <w:szCs w:val="32"/>
        </w:rPr>
        <w:t>至赛事开始当天，完成秩序册电子版报送。</w:t>
      </w:r>
    </w:p>
    <w:p>
      <w:pPr>
        <w:pStyle w:val="6"/>
        <w:widowControl/>
        <w:snapToGrid w:val="0"/>
        <w:spacing w:line="360" w:lineRule="auto"/>
        <w:ind w:firstLine="640"/>
        <w:rPr>
          <w:rFonts w:ascii="仿宋" w:hAnsi="仿宋" w:eastAsia="仿宋" w:cs="Avenir Book"/>
          <w:sz w:val="32"/>
          <w:szCs w:val="32"/>
        </w:rPr>
      </w:pPr>
      <w:r>
        <w:rPr>
          <w:rFonts w:ascii="仿宋" w:hAnsi="仿宋" w:eastAsia="仿宋" w:cs="Avenir Book"/>
          <w:sz w:val="32"/>
          <w:szCs w:val="32"/>
        </w:rPr>
        <w:t>2.赛事进行中至不晚于赛事结束后3</w:t>
      </w:r>
      <w:r>
        <w:rPr>
          <w:rFonts w:hint="eastAsia" w:ascii="仿宋" w:hAnsi="仿宋" w:eastAsia="仿宋" w:cs="Avenir Book"/>
          <w:sz w:val="32"/>
          <w:szCs w:val="32"/>
        </w:rPr>
        <w:t>个</w:t>
      </w:r>
      <w:r>
        <w:rPr>
          <w:rFonts w:ascii="仿宋" w:hAnsi="仿宋" w:eastAsia="仿宋" w:cs="Avenir Book"/>
          <w:sz w:val="32"/>
          <w:szCs w:val="32"/>
        </w:rPr>
        <w:t>自然日内，完成照片及短视频电子版报送。</w:t>
      </w:r>
    </w:p>
    <w:p>
      <w:pPr>
        <w:pStyle w:val="6"/>
        <w:widowControl/>
        <w:snapToGrid w:val="0"/>
        <w:spacing w:line="360" w:lineRule="auto"/>
        <w:rPr>
          <w:rFonts w:ascii="仿宋" w:hAnsi="仿宋" w:eastAsia="仿宋" w:cs="Avenir Book"/>
          <w:sz w:val="32"/>
          <w:szCs w:val="32"/>
        </w:rPr>
      </w:pPr>
      <w:r>
        <w:rPr>
          <w:rFonts w:ascii="仿宋" w:hAnsi="仿宋" w:eastAsia="仿宋" w:cs="Avenir Book"/>
          <w:sz w:val="32"/>
          <w:szCs w:val="32"/>
        </w:rPr>
        <w:t xml:space="preserve">    3.不晚于赛事结束后5个自然日内，完成</w:t>
      </w:r>
      <w:r>
        <w:rPr>
          <w:rFonts w:hint="eastAsia" w:ascii="仿宋" w:hAnsi="仿宋" w:eastAsia="仿宋" w:cs="Avenir Book"/>
          <w:sz w:val="32"/>
          <w:szCs w:val="32"/>
        </w:rPr>
        <w:t>成绩册电子版</w:t>
      </w:r>
      <w:r>
        <w:rPr>
          <w:rFonts w:ascii="仿宋" w:hAnsi="仿宋" w:eastAsia="仿宋" w:cs="Avenir Book"/>
          <w:sz w:val="32"/>
          <w:szCs w:val="32"/>
        </w:rPr>
        <w:t>、满意度调查问卷（</w:t>
      </w:r>
      <w:r>
        <w:rPr>
          <w:rFonts w:hint="eastAsia" w:ascii="仿宋" w:hAnsi="仿宋" w:eastAsia="仿宋" w:cs="Avenir Book"/>
          <w:sz w:val="32"/>
          <w:szCs w:val="32"/>
        </w:rPr>
        <w:t>如</w:t>
      </w:r>
      <w:r>
        <w:rPr>
          <w:rFonts w:ascii="仿宋" w:hAnsi="仿宋" w:eastAsia="仿宋" w:cs="Avenir Book"/>
          <w:sz w:val="32"/>
          <w:szCs w:val="32"/>
        </w:rPr>
        <w:t>有）</w:t>
      </w:r>
      <w:r>
        <w:rPr>
          <w:rFonts w:hint="eastAsia" w:ascii="仿宋" w:hAnsi="仿宋" w:eastAsia="仿宋" w:cs="Avenir Book"/>
          <w:sz w:val="32"/>
          <w:szCs w:val="32"/>
        </w:rPr>
        <w:t>报送</w:t>
      </w:r>
      <w:r>
        <w:rPr>
          <w:rFonts w:ascii="仿宋" w:hAnsi="仿宋" w:eastAsia="仿宋" w:cs="Avenir Book"/>
          <w:sz w:val="32"/>
          <w:szCs w:val="32"/>
        </w:rPr>
        <w:t>。</w:t>
      </w:r>
    </w:p>
    <w:p>
      <w:pPr>
        <w:pStyle w:val="6"/>
        <w:widowControl/>
        <w:snapToGrid w:val="0"/>
        <w:spacing w:line="360" w:lineRule="auto"/>
        <w:ind w:firstLine="640"/>
        <w:rPr>
          <w:rFonts w:ascii="仿宋" w:hAnsi="仿宋" w:eastAsia="仿宋" w:cs="Avenir Book"/>
          <w:sz w:val="32"/>
          <w:szCs w:val="32"/>
        </w:rPr>
      </w:pPr>
      <w:r>
        <w:rPr>
          <w:rFonts w:hint="eastAsia" w:ascii="仿宋" w:hAnsi="仿宋" w:eastAsia="仿宋" w:cs="Avenir Book"/>
          <w:sz w:val="32"/>
          <w:szCs w:val="32"/>
        </w:rPr>
        <w:t>（二十四</w:t>
      </w:r>
      <w:r>
        <w:rPr>
          <w:rFonts w:ascii="仿宋" w:hAnsi="仿宋" w:eastAsia="仿宋" w:cs="Avenir Book"/>
          <w:sz w:val="32"/>
          <w:szCs w:val="32"/>
        </w:rPr>
        <w:t>）为确保赛事品牌形象统一、为各级赛事组委会提供办赛便利，</w:t>
      </w:r>
      <w:r>
        <w:rPr>
          <w:rFonts w:hint="eastAsia" w:ascii="仿宋" w:hAnsi="仿宋" w:eastAsia="仿宋" w:cs="Avenir Book"/>
          <w:sz w:val="32"/>
          <w:szCs w:val="32"/>
        </w:rPr>
        <w:t>中国</w:t>
      </w:r>
      <w:r>
        <w:rPr>
          <w:rFonts w:ascii="仿宋" w:hAnsi="仿宋" w:eastAsia="仿宋" w:cs="Avenir Book"/>
          <w:sz w:val="32"/>
          <w:szCs w:val="32"/>
        </w:rPr>
        <w:t>企业体育协会统一为各级赛事组委会提供如下支持与服务：</w:t>
      </w:r>
    </w:p>
    <w:p>
      <w:pPr>
        <w:pStyle w:val="6"/>
        <w:widowControl/>
        <w:spacing w:line="360" w:lineRule="auto"/>
        <w:ind w:firstLine="641"/>
        <w:rPr>
          <w:rFonts w:ascii="仿宋" w:hAnsi="仿宋" w:eastAsia="仿宋"/>
          <w:sz w:val="32"/>
          <w:szCs w:val="32"/>
        </w:rPr>
      </w:pPr>
      <w:r>
        <w:rPr>
          <w:rFonts w:hint="eastAsia" w:ascii="仿宋" w:hAnsi="仿宋" w:eastAsia="仿宋"/>
          <w:sz w:val="32"/>
          <w:szCs w:val="32"/>
        </w:rPr>
        <w:t>1.赛事背景板标准</w:t>
      </w:r>
      <w:r>
        <w:rPr>
          <w:rFonts w:ascii="仿宋" w:hAnsi="仿宋" w:eastAsia="仿宋"/>
          <w:sz w:val="32"/>
          <w:szCs w:val="32"/>
        </w:rPr>
        <w:t>设计模版，各级赛事组委会可根据自身需求，</w:t>
      </w:r>
      <w:r>
        <w:rPr>
          <w:rFonts w:hint="eastAsia" w:ascii="仿宋" w:hAnsi="仿宋" w:eastAsia="仿宋"/>
          <w:sz w:val="32"/>
          <w:szCs w:val="32"/>
        </w:rPr>
        <w:t>调整</w:t>
      </w:r>
      <w:r>
        <w:rPr>
          <w:rFonts w:ascii="仿宋" w:hAnsi="仿宋" w:eastAsia="仿宋"/>
          <w:sz w:val="32"/>
          <w:szCs w:val="32"/>
        </w:rPr>
        <w:t>尺寸、</w:t>
      </w:r>
      <w:r>
        <w:rPr>
          <w:rFonts w:hint="eastAsia" w:ascii="仿宋" w:hAnsi="仿宋" w:eastAsia="仿宋"/>
          <w:sz w:val="32"/>
          <w:szCs w:val="32"/>
        </w:rPr>
        <w:t>在</w:t>
      </w:r>
      <w:r>
        <w:rPr>
          <w:rFonts w:ascii="仿宋" w:hAnsi="仿宋" w:eastAsia="仿宋"/>
          <w:sz w:val="32"/>
          <w:szCs w:val="32"/>
        </w:rPr>
        <w:t>局部加入相关图案、</w:t>
      </w:r>
      <w:r>
        <w:rPr>
          <w:rFonts w:hint="eastAsia" w:ascii="仿宋" w:hAnsi="仿宋" w:eastAsia="仿宋"/>
          <w:sz w:val="32"/>
          <w:szCs w:val="32"/>
        </w:rPr>
        <w:t>调整</w:t>
      </w:r>
      <w:r>
        <w:rPr>
          <w:rFonts w:ascii="仿宋" w:hAnsi="仿宋" w:eastAsia="仿宋"/>
          <w:sz w:val="32"/>
          <w:szCs w:val="32"/>
        </w:rPr>
        <w:t>局部</w:t>
      </w:r>
      <w:r>
        <w:rPr>
          <w:rFonts w:hint="eastAsia" w:ascii="仿宋" w:hAnsi="仿宋" w:eastAsia="仿宋"/>
          <w:sz w:val="32"/>
          <w:szCs w:val="32"/>
        </w:rPr>
        <w:t>文字</w:t>
      </w:r>
      <w:r>
        <w:rPr>
          <w:rFonts w:ascii="仿宋" w:hAnsi="仿宋" w:eastAsia="仿宋"/>
          <w:sz w:val="32"/>
          <w:szCs w:val="32"/>
        </w:rPr>
        <w:t>内容等。</w:t>
      </w:r>
    </w:p>
    <w:p>
      <w:pPr>
        <w:pStyle w:val="6"/>
        <w:widowControl/>
        <w:spacing w:line="360" w:lineRule="auto"/>
        <w:ind w:firstLine="641"/>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w:t>
      </w:r>
      <w:r>
        <w:rPr>
          <w:rFonts w:hint="eastAsia" w:ascii="仿宋" w:hAnsi="仿宋" w:eastAsia="仿宋"/>
          <w:sz w:val="32"/>
          <w:szCs w:val="32"/>
        </w:rPr>
        <w:t>秩序册</w:t>
      </w:r>
      <w:r>
        <w:rPr>
          <w:rFonts w:ascii="仿宋" w:hAnsi="仿宋" w:eastAsia="仿宋"/>
          <w:sz w:val="32"/>
          <w:szCs w:val="32"/>
        </w:rPr>
        <w:t>封面和封底标准设计模版，各级赛事组委会</w:t>
      </w:r>
      <w:r>
        <w:rPr>
          <w:rFonts w:hint="eastAsia" w:ascii="仿宋" w:hAnsi="仿宋" w:eastAsia="仿宋"/>
          <w:sz w:val="32"/>
          <w:szCs w:val="32"/>
        </w:rPr>
        <w:t>可</w:t>
      </w:r>
      <w:r>
        <w:rPr>
          <w:rFonts w:ascii="仿宋" w:hAnsi="仿宋" w:eastAsia="仿宋"/>
          <w:sz w:val="32"/>
          <w:szCs w:val="32"/>
        </w:rPr>
        <w:t>根据自身需求，在局部加入相关图案、</w:t>
      </w:r>
      <w:r>
        <w:rPr>
          <w:rFonts w:hint="eastAsia" w:ascii="仿宋" w:hAnsi="仿宋" w:eastAsia="仿宋"/>
          <w:sz w:val="32"/>
          <w:szCs w:val="32"/>
        </w:rPr>
        <w:t>调整</w:t>
      </w:r>
      <w:r>
        <w:rPr>
          <w:rFonts w:ascii="仿宋" w:hAnsi="仿宋" w:eastAsia="仿宋"/>
          <w:sz w:val="32"/>
          <w:szCs w:val="32"/>
        </w:rPr>
        <w:t>局部文字内容等。</w:t>
      </w:r>
    </w:p>
    <w:p>
      <w:pPr>
        <w:pStyle w:val="6"/>
        <w:widowControl/>
        <w:spacing w:line="360" w:lineRule="auto"/>
        <w:ind w:firstLine="641"/>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中国企业体育协会</w:t>
      </w:r>
      <w:r>
        <w:rPr>
          <w:rFonts w:hint="eastAsia" w:ascii="仿宋" w:hAnsi="仿宋" w:eastAsia="仿宋"/>
          <w:sz w:val="32"/>
          <w:szCs w:val="32"/>
        </w:rPr>
        <w:t>指定</w:t>
      </w:r>
      <w:r>
        <w:rPr>
          <w:rFonts w:ascii="仿宋" w:hAnsi="仿宋" w:eastAsia="仿宋"/>
          <w:sz w:val="32"/>
          <w:szCs w:val="32"/>
        </w:rPr>
        <w:t>内容的横幅设计模版。</w:t>
      </w:r>
    </w:p>
    <w:p>
      <w:pPr>
        <w:pStyle w:val="6"/>
        <w:widowControl/>
        <w:spacing w:line="360" w:lineRule="auto"/>
        <w:ind w:firstLine="641"/>
        <w:rPr>
          <w:rFonts w:ascii="仿宋" w:hAnsi="仿宋" w:eastAsia="仿宋"/>
          <w:sz w:val="32"/>
          <w:szCs w:val="32"/>
        </w:rPr>
      </w:pPr>
      <w:r>
        <w:rPr>
          <w:rFonts w:hint="eastAsia" w:ascii="仿宋" w:hAnsi="仿宋" w:eastAsia="仿宋"/>
          <w:sz w:val="32"/>
          <w:szCs w:val="32"/>
        </w:rPr>
        <w:t>4.成绩册</w:t>
      </w:r>
      <w:r>
        <w:rPr>
          <w:rFonts w:ascii="仿宋" w:hAnsi="仿宋" w:eastAsia="仿宋"/>
          <w:sz w:val="32"/>
          <w:szCs w:val="32"/>
        </w:rPr>
        <w:t>封面、封底、内页内容标准设计模版，各级赛事组委会</w:t>
      </w:r>
      <w:r>
        <w:rPr>
          <w:rFonts w:hint="eastAsia" w:ascii="仿宋" w:hAnsi="仿宋" w:eastAsia="仿宋"/>
          <w:sz w:val="32"/>
          <w:szCs w:val="32"/>
        </w:rPr>
        <w:t>可</w:t>
      </w:r>
      <w:r>
        <w:rPr>
          <w:rFonts w:ascii="仿宋" w:hAnsi="仿宋" w:eastAsia="仿宋"/>
          <w:sz w:val="32"/>
          <w:szCs w:val="32"/>
        </w:rPr>
        <w:t>根据自身需求，在局部加入相关图案、</w:t>
      </w:r>
      <w:r>
        <w:rPr>
          <w:rFonts w:hint="eastAsia" w:ascii="仿宋" w:hAnsi="仿宋" w:eastAsia="仿宋"/>
          <w:sz w:val="32"/>
          <w:szCs w:val="32"/>
        </w:rPr>
        <w:t>调整</w:t>
      </w:r>
      <w:r>
        <w:rPr>
          <w:rFonts w:ascii="仿宋" w:hAnsi="仿宋" w:eastAsia="仿宋"/>
          <w:sz w:val="32"/>
          <w:szCs w:val="32"/>
        </w:rPr>
        <w:t>局部文字内容等。</w:t>
      </w:r>
    </w:p>
    <w:p>
      <w:pPr>
        <w:pStyle w:val="6"/>
        <w:widowControl/>
        <w:spacing w:line="360" w:lineRule="auto"/>
        <w:ind w:firstLine="641"/>
        <w:rPr>
          <w:rFonts w:ascii="仿宋" w:hAnsi="仿宋" w:eastAsia="仿宋" w:cs="Avenir Book"/>
          <w:sz w:val="32"/>
          <w:szCs w:val="32"/>
        </w:rPr>
      </w:pPr>
      <w:r>
        <w:rPr>
          <w:rFonts w:hint="eastAsia" w:ascii="仿宋" w:hAnsi="仿宋" w:eastAsia="仿宋"/>
          <w:sz w:val="32"/>
          <w:szCs w:val="32"/>
        </w:rPr>
        <w:t>5.满意度</w:t>
      </w:r>
      <w:r>
        <w:rPr>
          <w:rFonts w:ascii="仿宋" w:hAnsi="仿宋" w:eastAsia="仿宋"/>
          <w:sz w:val="32"/>
          <w:szCs w:val="32"/>
        </w:rPr>
        <w:t>调查问卷（</w:t>
      </w:r>
      <w:r>
        <w:rPr>
          <w:rFonts w:hint="eastAsia" w:ascii="仿宋" w:hAnsi="仿宋" w:eastAsia="仿宋"/>
          <w:sz w:val="32"/>
          <w:szCs w:val="32"/>
        </w:rPr>
        <w:t>球队版</w:t>
      </w:r>
      <w:r>
        <w:rPr>
          <w:rFonts w:ascii="仿宋" w:hAnsi="仿宋" w:eastAsia="仿宋"/>
          <w:sz w:val="32"/>
          <w:szCs w:val="32"/>
        </w:rPr>
        <w:t>和个人版）标准模版。</w:t>
      </w:r>
    </w:p>
    <w:p>
      <w:pPr>
        <w:widowControl/>
        <w:autoSpaceDE w:val="0"/>
        <w:autoSpaceDN w:val="0"/>
        <w:adjustRightInd w:val="0"/>
        <w:spacing w:line="360" w:lineRule="auto"/>
        <w:jc w:val="left"/>
        <w:rPr>
          <w:rFonts w:cs="Avenir Book" w:asciiTheme="minorEastAsia" w:hAnsiTheme="minorEastAsia"/>
          <w:b/>
          <w:kern w:val="0"/>
          <w:sz w:val="32"/>
          <w:szCs w:val="32"/>
        </w:rPr>
      </w:pPr>
      <w:r>
        <w:rPr>
          <w:rFonts w:hint="eastAsia" w:ascii="仿宋" w:hAnsi="仿宋" w:eastAsia="仿宋" w:cs="Avenir Book"/>
          <w:kern w:val="0"/>
          <w:sz w:val="32"/>
          <w:szCs w:val="32"/>
        </w:rPr>
        <w:t xml:space="preserve">    </w:t>
      </w:r>
      <w:r>
        <w:rPr>
          <w:rFonts w:cs="Avenir Book" w:asciiTheme="minorEastAsia" w:hAnsiTheme="minorEastAsia"/>
          <w:b/>
          <w:kern w:val="0"/>
          <w:sz w:val="32"/>
          <w:szCs w:val="32"/>
        </w:rPr>
        <w:t>四、安全保障</w:t>
      </w:r>
    </w:p>
    <w:p>
      <w:pPr>
        <w:widowControl/>
        <w:autoSpaceDE w:val="0"/>
        <w:autoSpaceDN w:val="0"/>
        <w:adjustRightInd w:val="0"/>
        <w:spacing w:line="360" w:lineRule="auto"/>
        <w:jc w:val="left"/>
        <w:rPr>
          <w:rFonts w:ascii="仿宋" w:hAnsi="仿宋" w:eastAsia="仿宋" w:cs="Avenir Book"/>
          <w:kern w:val="0"/>
          <w:sz w:val="32"/>
          <w:szCs w:val="32"/>
        </w:rPr>
      </w:pPr>
      <w:r>
        <w:rPr>
          <w:rFonts w:ascii="仿宋" w:hAnsi="仿宋" w:eastAsia="仿宋" w:cs="Avenir Book"/>
          <w:kern w:val="0"/>
          <w:sz w:val="32"/>
          <w:szCs w:val="32"/>
        </w:rPr>
        <w:t xml:space="preserve">    （</w:t>
      </w:r>
      <w:r>
        <w:rPr>
          <w:rFonts w:hint="eastAsia" w:ascii="仿宋" w:hAnsi="仿宋" w:eastAsia="仿宋" w:cs="Avenir Book"/>
          <w:kern w:val="0"/>
          <w:sz w:val="32"/>
          <w:szCs w:val="32"/>
        </w:rPr>
        <w:t>一</w:t>
      </w:r>
      <w:r>
        <w:rPr>
          <w:rFonts w:ascii="仿宋" w:hAnsi="仿宋" w:eastAsia="仿宋" w:cs="Avenir Book"/>
          <w:kern w:val="0"/>
          <w:sz w:val="32"/>
          <w:szCs w:val="32"/>
        </w:rPr>
        <w:t>）赛事组委会须严格执行国家和地方颁布的《大型群众性活动安全管理条例》、《体育赛事活动管理办法》的有关规定，来组织并落实赛事安全</w:t>
      </w:r>
      <w:r>
        <w:rPr>
          <w:rFonts w:hint="eastAsia" w:ascii="仿宋" w:hAnsi="仿宋" w:eastAsia="仿宋" w:cs="Avenir Book"/>
          <w:kern w:val="0"/>
          <w:sz w:val="32"/>
          <w:szCs w:val="32"/>
        </w:rPr>
        <w:t>保障</w:t>
      </w:r>
      <w:r>
        <w:rPr>
          <w:rFonts w:ascii="仿宋" w:hAnsi="仿宋" w:eastAsia="仿宋" w:cs="Avenir Book"/>
          <w:kern w:val="0"/>
          <w:sz w:val="32"/>
          <w:szCs w:val="32"/>
        </w:rPr>
        <w:t>工作。</w:t>
      </w:r>
    </w:p>
    <w:p>
      <w:pPr>
        <w:widowControl/>
        <w:autoSpaceDE w:val="0"/>
        <w:autoSpaceDN w:val="0"/>
        <w:adjustRightInd w:val="0"/>
        <w:spacing w:line="360" w:lineRule="auto"/>
        <w:jc w:val="left"/>
        <w:rPr>
          <w:rFonts w:ascii="仿宋" w:hAnsi="仿宋" w:eastAsia="仿宋" w:cs="Avenir Book"/>
          <w:kern w:val="0"/>
          <w:sz w:val="32"/>
          <w:szCs w:val="32"/>
        </w:rPr>
      </w:pPr>
      <w:r>
        <w:rPr>
          <w:rFonts w:ascii="仿宋" w:hAnsi="仿宋" w:eastAsia="仿宋" w:cs="Avenir Book"/>
          <w:kern w:val="0"/>
          <w:sz w:val="32"/>
          <w:szCs w:val="32"/>
        </w:rPr>
        <w:t xml:space="preserve">    （</w:t>
      </w:r>
      <w:r>
        <w:rPr>
          <w:rFonts w:hint="eastAsia" w:ascii="仿宋" w:hAnsi="仿宋" w:eastAsia="仿宋" w:cs="Avenir Book"/>
          <w:kern w:val="0"/>
          <w:sz w:val="32"/>
          <w:szCs w:val="32"/>
        </w:rPr>
        <w:t>二</w:t>
      </w:r>
      <w:r>
        <w:rPr>
          <w:rFonts w:ascii="仿宋" w:hAnsi="仿宋" w:eastAsia="仿宋" w:cs="Avenir Book"/>
          <w:kern w:val="0"/>
          <w:sz w:val="32"/>
          <w:szCs w:val="32"/>
        </w:rPr>
        <w:t>）赛事组委会须制定周密的赛事安保方案，方案包括应急预案。赛事组委会须明确</w:t>
      </w:r>
      <w:r>
        <w:rPr>
          <w:rFonts w:hint="eastAsia" w:ascii="仿宋" w:hAnsi="仿宋" w:eastAsia="仿宋" w:cs="Avenir Book"/>
          <w:kern w:val="0"/>
          <w:sz w:val="32"/>
          <w:szCs w:val="32"/>
        </w:rPr>
        <w:t>专人</w:t>
      </w:r>
      <w:r>
        <w:rPr>
          <w:rFonts w:ascii="仿宋" w:hAnsi="仿宋" w:eastAsia="仿宋" w:cs="Avenir Book"/>
          <w:kern w:val="0"/>
          <w:sz w:val="32"/>
          <w:szCs w:val="32"/>
        </w:rPr>
        <w:t>，</w:t>
      </w:r>
      <w:r>
        <w:rPr>
          <w:rFonts w:hint="eastAsia" w:ascii="仿宋" w:hAnsi="仿宋" w:eastAsia="仿宋" w:cs="Avenir Book"/>
          <w:kern w:val="0"/>
          <w:sz w:val="32"/>
          <w:szCs w:val="32"/>
        </w:rPr>
        <w:t>负责</w:t>
      </w:r>
      <w:r>
        <w:rPr>
          <w:rFonts w:ascii="仿宋" w:hAnsi="仿宋" w:eastAsia="仿宋" w:cs="Avenir Book"/>
          <w:kern w:val="0"/>
          <w:sz w:val="32"/>
          <w:szCs w:val="32"/>
        </w:rPr>
        <w:t>落实各项安保工作，</w:t>
      </w:r>
      <w:r>
        <w:rPr>
          <w:rFonts w:hint="eastAsia" w:ascii="仿宋" w:hAnsi="仿宋" w:eastAsia="仿宋" w:cs="Avenir Book"/>
          <w:kern w:val="0"/>
          <w:sz w:val="32"/>
          <w:szCs w:val="32"/>
        </w:rPr>
        <w:t>确保</w:t>
      </w:r>
      <w:r>
        <w:rPr>
          <w:rFonts w:ascii="仿宋" w:hAnsi="仿宋" w:eastAsia="仿宋" w:cs="Avenir Book"/>
          <w:kern w:val="0"/>
          <w:sz w:val="32"/>
          <w:szCs w:val="32"/>
        </w:rPr>
        <w:t>“</w:t>
      </w:r>
      <w:r>
        <w:rPr>
          <w:rFonts w:hint="eastAsia" w:ascii="仿宋" w:hAnsi="仿宋" w:eastAsia="仿宋" w:cs="Avenir Book"/>
          <w:kern w:val="0"/>
          <w:sz w:val="32"/>
          <w:szCs w:val="32"/>
        </w:rPr>
        <w:t>责任</w:t>
      </w:r>
      <w:r>
        <w:rPr>
          <w:rFonts w:ascii="仿宋" w:hAnsi="仿宋" w:eastAsia="仿宋" w:cs="Avenir Book"/>
          <w:kern w:val="0"/>
          <w:sz w:val="32"/>
          <w:szCs w:val="32"/>
        </w:rPr>
        <w:t>到岗，</w:t>
      </w:r>
      <w:r>
        <w:rPr>
          <w:rFonts w:hint="eastAsia" w:ascii="仿宋" w:hAnsi="仿宋" w:eastAsia="仿宋" w:cs="Avenir Book"/>
          <w:kern w:val="0"/>
          <w:sz w:val="32"/>
          <w:szCs w:val="32"/>
        </w:rPr>
        <w:t>责任</w:t>
      </w:r>
      <w:r>
        <w:rPr>
          <w:rFonts w:ascii="仿宋" w:hAnsi="仿宋" w:eastAsia="仿宋" w:cs="Avenir Book"/>
          <w:kern w:val="0"/>
          <w:sz w:val="32"/>
          <w:szCs w:val="32"/>
        </w:rPr>
        <w:t>到人”。赛事举办期间，</w:t>
      </w:r>
      <w:r>
        <w:rPr>
          <w:rFonts w:hint="eastAsia" w:ascii="仿宋" w:hAnsi="仿宋" w:eastAsia="仿宋" w:cs="Avenir Book"/>
          <w:kern w:val="0"/>
          <w:sz w:val="32"/>
          <w:szCs w:val="32"/>
        </w:rPr>
        <w:t>安保</w:t>
      </w:r>
      <w:r>
        <w:rPr>
          <w:rFonts w:ascii="仿宋" w:hAnsi="仿宋" w:eastAsia="仿宋" w:cs="Avenir Book"/>
          <w:kern w:val="0"/>
          <w:sz w:val="32"/>
          <w:szCs w:val="32"/>
        </w:rPr>
        <w:t>负责人须确保7*24</w:t>
      </w:r>
      <w:r>
        <w:rPr>
          <w:rFonts w:hint="eastAsia" w:ascii="仿宋" w:hAnsi="仿宋" w:eastAsia="仿宋" w:cs="Avenir Book"/>
          <w:kern w:val="0"/>
          <w:sz w:val="32"/>
          <w:szCs w:val="32"/>
        </w:rPr>
        <w:t>小时</w:t>
      </w:r>
      <w:r>
        <w:rPr>
          <w:rFonts w:ascii="仿宋" w:hAnsi="仿宋" w:eastAsia="仿宋" w:cs="Avenir Book"/>
          <w:kern w:val="0"/>
          <w:sz w:val="32"/>
          <w:szCs w:val="32"/>
        </w:rPr>
        <w:t>全天候及时响应并处理各项工作。</w:t>
      </w:r>
    </w:p>
    <w:p>
      <w:pPr>
        <w:widowControl/>
        <w:autoSpaceDE w:val="0"/>
        <w:autoSpaceDN w:val="0"/>
        <w:adjustRightInd w:val="0"/>
        <w:spacing w:line="360" w:lineRule="auto"/>
        <w:jc w:val="left"/>
        <w:rPr>
          <w:rFonts w:ascii="仿宋" w:hAnsi="仿宋" w:eastAsia="仿宋" w:cs="Avenir Book"/>
          <w:kern w:val="0"/>
          <w:sz w:val="32"/>
          <w:szCs w:val="32"/>
        </w:rPr>
      </w:pPr>
      <w:r>
        <w:rPr>
          <w:rFonts w:ascii="仿宋" w:hAnsi="仿宋" w:eastAsia="仿宋" w:cs="Avenir Book"/>
          <w:kern w:val="0"/>
          <w:sz w:val="32"/>
          <w:szCs w:val="32"/>
        </w:rPr>
        <w:t xml:space="preserve">    （三）在赛事举办期间，为切实做好赛事各区域的人员进出管理工作，组委会应制作赛事证件，对赛事各区域人员出入进行严格管理。</w:t>
      </w:r>
    </w:p>
    <w:p>
      <w:pPr>
        <w:widowControl/>
        <w:autoSpaceDE w:val="0"/>
        <w:autoSpaceDN w:val="0"/>
        <w:adjustRightInd w:val="0"/>
        <w:spacing w:line="360" w:lineRule="auto"/>
        <w:ind w:firstLine="640"/>
        <w:jc w:val="left"/>
        <w:rPr>
          <w:rFonts w:ascii="仿宋" w:hAnsi="仿宋" w:eastAsia="仿宋" w:cs="Avenir Book"/>
          <w:kern w:val="0"/>
          <w:sz w:val="32"/>
          <w:szCs w:val="32"/>
        </w:rPr>
      </w:pPr>
      <w:r>
        <w:rPr>
          <w:rFonts w:ascii="仿宋" w:hAnsi="仿宋" w:eastAsia="仿宋" w:cs="Avenir Book"/>
          <w:kern w:val="0"/>
          <w:sz w:val="32"/>
          <w:szCs w:val="32"/>
        </w:rPr>
        <w:t>（四）在赛事举办期间，</w:t>
      </w:r>
      <w:r>
        <w:rPr>
          <w:rFonts w:hint="eastAsia" w:ascii="仿宋" w:hAnsi="仿宋" w:eastAsia="仿宋" w:cs="Avenir Book"/>
          <w:kern w:val="0"/>
          <w:sz w:val="32"/>
          <w:szCs w:val="32"/>
        </w:rPr>
        <w:t>如</w:t>
      </w:r>
      <w:r>
        <w:rPr>
          <w:rFonts w:ascii="仿宋" w:hAnsi="仿宋" w:eastAsia="仿宋" w:cs="Avenir Book"/>
          <w:kern w:val="0"/>
          <w:sz w:val="32"/>
          <w:szCs w:val="32"/>
        </w:rPr>
        <w:t>可能出现大规模人群聚集的情况，赛事组委会须提前制定科学、合理的赛事各区域人员流线图与人员疏散方案。</w:t>
      </w:r>
    </w:p>
    <w:p>
      <w:pPr>
        <w:widowControl/>
        <w:autoSpaceDE w:val="0"/>
        <w:autoSpaceDN w:val="0"/>
        <w:adjustRightInd w:val="0"/>
        <w:spacing w:line="360" w:lineRule="auto"/>
        <w:ind w:firstLine="640"/>
        <w:jc w:val="left"/>
        <w:rPr>
          <w:rFonts w:ascii="仿宋" w:hAnsi="仿宋" w:eastAsia="仿宋" w:cs="Avenir Book"/>
          <w:kern w:val="0"/>
          <w:sz w:val="32"/>
          <w:szCs w:val="32"/>
        </w:rPr>
      </w:pPr>
      <w:r>
        <w:rPr>
          <w:rFonts w:hint="eastAsia" w:ascii="仿宋" w:hAnsi="仿宋" w:eastAsia="仿宋" w:cs="Avenir Book"/>
          <w:kern w:val="0"/>
          <w:sz w:val="32"/>
          <w:szCs w:val="32"/>
        </w:rPr>
        <w:t>（五</w:t>
      </w:r>
      <w:r>
        <w:rPr>
          <w:rFonts w:ascii="仿宋" w:hAnsi="仿宋" w:eastAsia="仿宋" w:cs="Avenir Book"/>
          <w:kern w:val="0"/>
          <w:sz w:val="32"/>
          <w:szCs w:val="32"/>
        </w:rPr>
        <w:t>）赛事举办期间，</w:t>
      </w:r>
      <w:r>
        <w:rPr>
          <w:rFonts w:hint="eastAsia" w:ascii="仿宋" w:hAnsi="仿宋" w:eastAsia="仿宋" w:cs="Avenir Book"/>
          <w:kern w:val="0"/>
          <w:sz w:val="32"/>
          <w:szCs w:val="32"/>
        </w:rPr>
        <w:t>赛事</w:t>
      </w:r>
      <w:r>
        <w:rPr>
          <w:rFonts w:ascii="仿宋" w:hAnsi="仿宋" w:eastAsia="仿宋" w:cs="Avenir Book"/>
          <w:kern w:val="0"/>
          <w:sz w:val="32"/>
          <w:szCs w:val="32"/>
        </w:rPr>
        <w:t>组委会应全程强调“</w:t>
      </w:r>
      <w:r>
        <w:rPr>
          <w:rFonts w:hint="eastAsia" w:ascii="仿宋" w:hAnsi="仿宋" w:eastAsia="仿宋" w:cs="Avenir Book"/>
          <w:kern w:val="0"/>
          <w:sz w:val="32"/>
          <w:szCs w:val="32"/>
        </w:rPr>
        <w:t>安全</w:t>
      </w:r>
      <w:r>
        <w:rPr>
          <w:rFonts w:ascii="仿宋" w:hAnsi="仿宋" w:eastAsia="仿宋" w:cs="Avenir Book"/>
          <w:kern w:val="0"/>
          <w:sz w:val="32"/>
          <w:szCs w:val="32"/>
        </w:rPr>
        <w:t>至上”</w:t>
      </w:r>
      <w:r>
        <w:rPr>
          <w:rFonts w:hint="eastAsia" w:ascii="仿宋" w:hAnsi="仿宋" w:eastAsia="仿宋" w:cs="Avenir Book"/>
          <w:kern w:val="0"/>
          <w:sz w:val="32"/>
          <w:szCs w:val="32"/>
        </w:rPr>
        <w:t>的</w:t>
      </w:r>
      <w:r>
        <w:rPr>
          <w:rFonts w:ascii="仿宋" w:hAnsi="仿宋" w:eastAsia="仿宋" w:cs="Avenir Book"/>
          <w:kern w:val="0"/>
          <w:sz w:val="32"/>
          <w:szCs w:val="32"/>
        </w:rPr>
        <w:t>原则与意识。</w:t>
      </w:r>
      <w:r>
        <w:rPr>
          <w:rFonts w:hint="eastAsia" w:ascii="仿宋" w:hAnsi="仿宋" w:eastAsia="仿宋" w:cs="Avenir Book"/>
          <w:kern w:val="0"/>
          <w:sz w:val="32"/>
          <w:szCs w:val="32"/>
        </w:rPr>
        <w:t>各</w:t>
      </w:r>
      <w:r>
        <w:rPr>
          <w:rFonts w:ascii="仿宋" w:hAnsi="仿宋" w:eastAsia="仿宋" w:cs="Avenir Book"/>
          <w:kern w:val="0"/>
          <w:sz w:val="32"/>
          <w:szCs w:val="32"/>
        </w:rPr>
        <w:t>参赛队负责人须积极、</w:t>
      </w:r>
      <w:r>
        <w:rPr>
          <w:rFonts w:hint="eastAsia" w:ascii="仿宋" w:hAnsi="仿宋" w:eastAsia="仿宋" w:cs="Avenir Book"/>
          <w:kern w:val="0"/>
          <w:sz w:val="32"/>
          <w:szCs w:val="32"/>
        </w:rPr>
        <w:t>主动负责</w:t>
      </w:r>
      <w:r>
        <w:rPr>
          <w:rFonts w:ascii="仿宋" w:hAnsi="仿宋" w:eastAsia="仿宋" w:cs="Avenir Book"/>
          <w:kern w:val="0"/>
          <w:sz w:val="32"/>
          <w:szCs w:val="32"/>
        </w:rPr>
        <w:t>保障好本队成员的人身安全。</w:t>
      </w:r>
    </w:p>
    <w:p>
      <w:pPr>
        <w:widowControl/>
        <w:autoSpaceDE w:val="0"/>
        <w:autoSpaceDN w:val="0"/>
        <w:adjustRightInd w:val="0"/>
        <w:spacing w:line="360" w:lineRule="auto"/>
        <w:ind w:firstLine="640"/>
        <w:jc w:val="left"/>
        <w:rPr>
          <w:rFonts w:ascii="仿宋" w:hAnsi="仿宋" w:eastAsia="仿宋" w:cs="Avenir Book"/>
          <w:kern w:val="0"/>
          <w:sz w:val="32"/>
          <w:szCs w:val="32"/>
        </w:rPr>
      </w:pPr>
      <w:r>
        <w:rPr>
          <w:rFonts w:hint="eastAsia" w:ascii="仿宋" w:hAnsi="仿宋" w:eastAsia="仿宋" w:cs="Avenir Book"/>
          <w:kern w:val="0"/>
          <w:sz w:val="32"/>
          <w:szCs w:val="32"/>
        </w:rPr>
        <w:t>（六</w:t>
      </w:r>
      <w:r>
        <w:rPr>
          <w:rFonts w:ascii="仿宋" w:hAnsi="仿宋" w:eastAsia="仿宋" w:cs="Avenir Book"/>
          <w:kern w:val="0"/>
          <w:sz w:val="32"/>
          <w:szCs w:val="32"/>
        </w:rPr>
        <w:t>）安保人员至少应在</w:t>
      </w:r>
      <w:r>
        <w:rPr>
          <w:rFonts w:hint="eastAsia" w:ascii="仿宋" w:hAnsi="仿宋" w:eastAsia="仿宋" w:cs="Avenir Book"/>
          <w:kern w:val="0"/>
          <w:sz w:val="32"/>
          <w:szCs w:val="32"/>
        </w:rPr>
        <w:t>每场</w:t>
      </w:r>
      <w:r>
        <w:rPr>
          <w:rFonts w:ascii="仿宋" w:hAnsi="仿宋" w:eastAsia="仿宋" w:cs="Avenir Book"/>
          <w:kern w:val="0"/>
          <w:sz w:val="32"/>
          <w:szCs w:val="32"/>
        </w:rPr>
        <w:t>比赛开始前45</w:t>
      </w:r>
      <w:r>
        <w:rPr>
          <w:rFonts w:hint="eastAsia" w:ascii="仿宋" w:hAnsi="仿宋" w:eastAsia="仿宋" w:cs="Avenir Book"/>
          <w:kern w:val="0"/>
          <w:sz w:val="32"/>
          <w:szCs w:val="32"/>
        </w:rPr>
        <w:t>分钟</w:t>
      </w:r>
      <w:r>
        <w:rPr>
          <w:rFonts w:ascii="仿宋" w:hAnsi="仿宋" w:eastAsia="仿宋" w:cs="Avenir Book"/>
          <w:kern w:val="0"/>
          <w:sz w:val="32"/>
          <w:szCs w:val="32"/>
        </w:rPr>
        <w:t>，</w:t>
      </w:r>
      <w:r>
        <w:rPr>
          <w:rFonts w:hint="eastAsia" w:ascii="仿宋" w:hAnsi="仿宋" w:eastAsia="仿宋" w:cs="Avenir Book"/>
          <w:kern w:val="0"/>
          <w:sz w:val="32"/>
          <w:szCs w:val="32"/>
        </w:rPr>
        <w:t>全部</w:t>
      </w:r>
      <w:r>
        <w:rPr>
          <w:rFonts w:ascii="仿宋" w:hAnsi="仿宋" w:eastAsia="仿宋" w:cs="Avenir Book"/>
          <w:kern w:val="0"/>
          <w:sz w:val="32"/>
          <w:szCs w:val="32"/>
        </w:rPr>
        <w:t>到岗就位，</w:t>
      </w:r>
      <w:r>
        <w:rPr>
          <w:rFonts w:hint="eastAsia" w:ascii="仿宋" w:hAnsi="仿宋" w:eastAsia="仿宋" w:cs="Avenir Book"/>
          <w:kern w:val="0"/>
          <w:sz w:val="32"/>
          <w:szCs w:val="32"/>
        </w:rPr>
        <w:t>并</w:t>
      </w:r>
      <w:r>
        <w:rPr>
          <w:rFonts w:ascii="仿宋" w:hAnsi="仿宋" w:eastAsia="仿宋" w:cs="Avenir Book"/>
          <w:kern w:val="0"/>
          <w:sz w:val="32"/>
          <w:szCs w:val="32"/>
        </w:rPr>
        <w:t>于每场比赛结束、</w:t>
      </w:r>
      <w:r>
        <w:rPr>
          <w:rFonts w:hint="eastAsia" w:ascii="仿宋" w:hAnsi="仿宋" w:eastAsia="仿宋" w:cs="Avenir Book"/>
          <w:kern w:val="0"/>
          <w:sz w:val="32"/>
          <w:szCs w:val="32"/>
        </w:rPr>
        <w:t>全部</w:t>
      </w:r>
      <w:r>
        <w:rPr>
          <w:rFonts w:ascii="仿宋" w:hAnsi="仿宋" w:eastAsia="仿宋" w:cs="Avenir Book"/>
          <w:kern w:val="0"/>
          <w:sz w:val="32"/>
          <w:szCs w:val="32"/>
        </w:rPr>
        <w:t>人员离开场地后再离开。</w:t>
      </w:r>
    </w:p>
    <w:p>
      <w:pPr>
        <w:widowControl/>
        <w:autoSpaceDE w:val="0"/>
        <w:autoSpaceDN w:val="0"/>
        <w:adjustRightInd w:val="0"/>
        <w:spacing w:line="360" w:lineRule="auto"/>
        <w:ind w:firstLine="640"/>
        <w:jc w:val="left"/>
        <w:rPr>
          <w:rFonts w:ascii="仿宋" w:hAnsi="仿宋" w:eastAsia="仿宋" w:cs="Avenir Book"/>
          <w:kern w:val="0"/>
          <w:sz w:val="32"/>
          <w:szCs w:val="32"/>
        </w:rPr>
      </w:pPr>
      <w:r>
        <w:rPr>
          <w:rFonts w:hint="eastAsia" w:ascii="仿宋" w:hAnsi="仿宋" w:eastAsia="仿宋" w:cs="Avenir Book"/>
          <w:kern w:val="0"/>
          <w:sz w:val="32"/>
          <w:szCs w:val="32"/>
        </w:rPr>
        <w:t>（七</w:t>
      </w:r>
      <w:r>
        <w:rPr>
          <w:rFonts w:ascii="仿宋" w:hAnsi="仿宋" w:eastAsia="仿宋" w:cs="Avenir Book"/>
          <w:kern w:val="0"/>
          <w:sz w:val="32"/>
          <w:szCs w:val="32"/>
        </w:rPr>
        <w:t>）</w:t>
      </w:r>
      <w:r>
        <w:rPr>
          <w:rFonts w:hint="eastAsia" w:ascii="仿宋" w:hAnsi="仿宋" w:eastAsia="仿宋" w:cs="Avenir Book"/>
          <w:kern w:val="0"/>
          <w:sz w:val="32"/>
          <w:szCs w:val="32"/>
        </w:rPr>
        <w:t>赛事</w:t>
      </w:r>
      <w:r>
        <w:rPr>
          <w:rFonts w:ascii="仿宋" w:hAnsi="仿宋" w:eastAsia="仿宋" w:cs="Avenir Book"/>
          <w:kern w:val="0"/>
          <w:sz w:val="32"/>
          <w:szCs w:val="32"/>
        </w:rPr>
        <w:t>组委会应扩大安全认知范围，</w:t>
      </w:r>
      <w:r>
        <w:rPr>
          <w:rFonts w:hint="eastAsia" w:ascii="仿宋" w:hAnsi="仿宋" w:eastAsia="仿宋" w:cs="Avenir Book"/>
          <w:kern w:val="0"/>
          <w:sz w:val="32"/>
          <w:szCs w:val="32"/>
        </w:rPr>
        <w:t>同样</w:t>
      </w:r>
      <w:r>
        <w:rPr>
          <w:rFonts w:ascii="仿宋" w:hAnsi="仿宋" w:eastAsia="仿宋" w:cs="Avenir Book"/>
          <w:kern w:val="0"/>
          <w:sz w:val="32"/>
          <w:szCs w:val="32"/>
        </w:rPr>
        <w:t>高度重视场地等建筑物安全、各类临时搭建设施安全、用火，</w:t>
      </w:r>
      <w:r>
        <w:rPr>
          <w:rFonts w:hint="eastAsia" w:ascii="仿宋" w:hAnsi="仿宋" w:eastAsia="仿宋" w:cs="Avenir Book"/>
          <w:kern w:val="0"/>
          <w:sz w:val="32"/>
          <w:szCs w:val="32"/>
        </w:rPr>
        <w:t>用电</w:t>
      </w:r>
      <w:r>
        <w:rPr>
          <w:rFonts w:ascii="仿宋" w:hAnsi="仿宋" w:eastAsia="仿宋" w:cs="Avenir Book"/>
          <w:kern w:val="0"/>
          <w:sz w:val="32"/>
          <w:szCs w:val="32"/>
        </w:rPr>
        <w:t>安全、</w:t>
      </w:r>
      <w:r>
        <w:rPr>
          <w:rFonts w:hint="eastAsia" w:ascii="仿宋" w:hAnsi="仿宋" w:eastAsia="仿宋" w:cs="Avenir Book"/>
          <w:kern w:val="0"/>
          <w:sz w:val="32"/>
          <w:szCs w:val="32"/>
        </w:rPr>
        <w:t>交通</w:t>
      </w:r>
      <w:r>
        <w:rPr>
          <w:rFonts w:ascii="仿宋" w:hAnsi="仿宋" w:eastAsia="仿宋" w:cs="Avenir Book"/>
          <w:kern w:val="0"/>
          <w:sz w:val="32"/>
          <w:szCs w:val="32"/>
        </w:rPr>
        <w:t>安全、</w:t>
      </w:r>
      <w:r>
        <w:rPr>
          <w:rFonts w:hint="eastAsia" w:ascii="仿宋" w:hAnsi="仿宋" w:eastAsia="仿宋" w:cs="Avenir Book"/>
          <w:kern w:val="0"/>
          <w:sz w:val="32"/>
          <w:szCs w:val="32"/>
        </w:rPr>
        <w:t>食品</w:t>
      </w:r>
      <w:r>
        <w:rPr>
          <w:rFonts w:ascii="仿宋" w:hAnsi="仿宋" w:eastAsia="仿宋" w:cs="Avenir Book"/>
          <w:kern w:val="0"/>
          <w:sz w:val="32"/>
          <w:szCs w:val="32"/>
        </w:rPr>
        <w:t>卫生安全、</w:t>
      </w:r>
      <w:r>
        <w:rPr>
          <w:rFonts w:hint="eastAsia" w:ascii="仿宋" w:hAnsi="仿宋" w:eastAsia="仿宋" w:cs="Avenir Book"/>
          <w:kern w:val="0"/>
          <w:sz w:val="32"/>
          <w:szCs w:val="32"/>
        </w:rPr>
        <w:t>信息</w:t>
      </w:r>
      <w:r>
        <w:rPr>
          <w:rFonts w:ascii="仿宋" w:hAnsi="仿宋" w:eastAsia="仿宋" w:cs="Avenir Book"/>
          <w:kern w:val="0"/>
          <w:sz w:val="32"/>
          <w:szCs w:val="32"/>
        </w:rPr>
        <w:t>技术安全、</w:t>
      </w:r>
      <w:r>
        <w:rPr>
          <w:rFonts w:hint="eastAsia" w:ascii="仿宋" w:hAnsi="仿宋" w:eastAsia="仿宋" w:cs="Avenir Book"/>
          <w:kern w:val="0"/>
          <w:sz w:val="32"/>
          <w:szCs w:val="32"/>
        </w:rPr>
        <w:t>各类</w:t>
      </w:r>
      <w:r>
        <w:rPr>
          <w:rFonts w:ascii="仿宋" w:hAnsi="仿宋" w:eastAsia="仿宋" w:cs="Avenir Book"/>
          <w:kern w:val="0"/>
          <w:sz w:val="32"/>
          <w:szCs w:val="32"/>
        </w:rPr>
        <w:t>财产安全等情况。</w:t>
      </w:r>
    </w:p>
    <w:p>
      <w:pPr>
        <w:widowControl/>
        <w:autoSpaceDE w:val="0"/>
        <w:autoSpaceDN w:val="0"/>
        <w:adjustRightInd w:val="0"/>
        <w:spacing w:line="360" w:lineRule="auto"/>
        <w:jc w:val="left"/>
        <w:rPr>
          <w:rFonts w:cs="Avenir Book" w:asciiTheme="minorEastAsia" w:hAnsiTheme="minorEastAsia"/>
          <w:b/>
          <w:kern w:val="0"/>
          <w:sz w:val="32"/>
          <w:szCs w:val="32"/>
        </w:rPr>
      </w:pPr>
      <w:r>
        <w:rPr>
          <w:rFonts w:cs="Avenir Book" w:asciiTheme="minorEastAsia" w:hAnsiTheme="minorEastAsia"/>
          <w:b/>
          <w:kern w:val="0"/>
          <w:sz w:val="32"/>
          <w:szCs w:val="32"/>
        </w:rPr>
        <w:t xml:space="preserve">    五、医疗保障</w:t>
      </w:r>
    </w:p>
    <w:p>
      <w:pPr>
        <w:widowControl/>
        <w:autoSpaceDE w:val="0"/>
        <w:autoSpaceDN w:val="0"/>
        <w:adjustRightInd w:val="0"/>
        <w:spacing w:line="360" w:lineRule="auto"/>
        <w:ind w:firstLine="640"/>
        <w:jc w:val="left"/>
        <w:rPr>
          <w:rFonts w:ascii="仿宋" w:hAnsi="仿宋" w:eastAsia="仿宋" w:cs="Avenir Book"/>
          <w:kern w:val="0"/>
          <w:sz w:val="32"/>
          <w:szCs w:val="32"/>
        </w:rPr>
      </w:pPr>
      <w:r>
        <w:rPr>
          <w:rFonts w:ascii="仿宋" w:hAnsi="仿宋" w:eastAsia="仿宋" w:cs="Avenir Book"/>
          <w:kern w:val="0"/>
          <w:sz w:val="32"/>
          <w:szCs w:val="32"/>
        </w:rPr>
        <w:t>（</w:t>
      </w:r>
      <w:r>
        <w:rPr>
          <w:rFonts w:hint="eastAsia" w:ascii="仿宋" w:hAnsi="仿宋" w:eastAsia="仿宋" w:cs="Avenir Book"/>
          <w:kern w:val="0"/>
          <w:sz w:val="32"/>
          <w:szCs w:val="32"/>
        </w:rPr>
        <w:t>一</w:t>
      </w:r>
      <w:r>
        <w:rPr>
          <w:rFonts w:ascii="仿宋" w:hAnsi="仿宋" w:eastAsia="仿宋" w:cs="Avenir Book"/>
          <w:kern w:val="0"/>
          <w:sz w:val="32"/>
          <w:szCs w:val="32"/>
        </w:rPr>
        <w:t>）</w:t>
      </w:r>
      <w:r>
        <w:rPr>
          <w:rFonts w:hint="eastAsia" w:ascii="仿宋" w:hAnsi="仿宋" w:eastAsia="仿宋" w:cs="Avenir Book"/>
          <w:color w:val="121212"/>
          <w:kern w:val="0"/>
          <w:sz w:val="32"/>
          <w:szCs w:val="32"/>
        </w:rPr>
        <w:t>根据国家卫健委最新公告，为落实新型冠状病毒感染“乙类乙管”相关措施，</w:t>
      </w:r>
      <w:r>
        <w:rPr>
          <w:rFonts w:ascii="仿宋" w:hAnsi="仿宋" w:eastAsia="仿宋" w:cs="Avenir Book"/>
          <w:color w:val="121212"/>
          <w:kern w:val="0"/>
          <w:sz w:val="32"/>
          <w:szCs w:val="32"/>
        </w:rPr>
        <w:t>赛事组委会须</w:t>
      </w:r>
      <w:r>
        <w:rPr>
          <w:rFonts w:hint="eastAsia" w:ascii="仿宋" w:hAnsi="仿宋" w:eastAsia="仿宋" w:cs="Avenir Book"/>
          <w:color w:val="121212"/>
          <w:kern w:val="0"/>
          <w:sz w:val="32"/>
          <w:szCs w:val="32"/>
        </w:rPr>
        <w:t>制定</w:t>
      </w:r>
      <w:r>
        <w:rPr>
          <w:rFonts w:ascii="仿宋" w:hAnsi="仿宋" w:eastAsia="仿宋" w:cs="Avenir Book"/>
          <w:color w:val="121212"/>
          <w:kern w:val="0"/>
          <w:sz w:val="32"/>
          <w:szCs w:val="32"/>
        </w:rPr>
        <w:t>《</w:t>
      </w:r>
      <w:r>
        <w:rPr>
          <w:rFonts w:hint="eastAsia" w:ascii="仿宋" w:hAnsi="仿宋" w:eastAsia="仿宋" w:cs="Avenir Book"/>
          <w:color w:val="121212"/>
          <w:kern w:val="0"/>
          <w:sz w:val="32"/>
          <w:szCs w:val="32"/>
        </w:rPr>
        <w:t>赛事</w:t>
      </w:r>
      <w:r>
        <w:rPr>
          <w:rFonts w:ascii="仿宋" w:hAnsi="仿宋" w:eastAsia="仿宋" w:cs="Avenir Book"/>
          <w:color w:val="121212"/>
          <w:kern w:val="0"/>
          <w:sz w:val="32"/>
          <w:szCs w:val="32"/>
        </w:rPr>
        <w:t>新型冠状病毒感染防控工作方案》，</w:t>
      </w:r>
      <w:r>
        <w:rPr>
          <w:rFonts w:hint="eastAsia" w:ascii="仿宋" w:hAnsi="仿宋" w:eastAsia="仿宋" w:cs="Avenir Book"/>
          <w:color w:val="121212"/>
          <w:kern w:val="0"/>
          <w:sz w:val="32"/>
          <w:szCs w:val="32"/>
        </w:rPr>
        <w:t>并</w:t>
      </w:r>
      <w:r>
        <w:rPr>
          <w:rFonts w:ascii="仿宋" w:hAnsi="仿宋" w:eastAsia="仿宋" w:cs="Avenir Book"/>
          <w:color w:val="121212"/>
          <w:kern w:val="0"/>
          <w:sz w:val="32"/>
          <w:szCs w:val="32"/>
        </w:rPr>
        <w:t>确保赛</w:t>
      </w:r>
      <w:r>
        <w:rPr>
          <w:rFonts w:ascii="仿宋" w:hAnsi="仿宋" w:eastAsia="仿宋" w:cs="Avenir Book"/>
          <w:kern w:val="0"/>
          <w:sz w:val="32"/>
          <w:szCs w:val="32"/>
        </w:rPr>
        <w:t>事相关人员均提前知晓各项内容，</w:t>
      </w:r>
      <w:r>
        <w:rPr>
          <w:rFonts w:hint="eastAsia" w:ascii="仿宋" w:hAnsi="仿宋" w:eastAsia="仿宋" w:cs="Avenir Book"/>
          <w:kern w:val="0"/>
          <w:sz w:val="32"/>
          <w:szCs w:val="32"/>
        </w:rPr>
        <w:t>并</w:t>
      </w:r>
      <w:r>
        <w:rPr>
          <w:rFonts w:ascii="仿宋" w:hAnsi="仿宋" w:eastAsia="仿宋" w:cs="Avenir Book"/>
          <w:kern w:val="0"/>
          <w:sz w:val="32"/>
          <w:szCs w:val="32"/>
        </w:rPr>
        <w:t>全程严格遵守执行。按照属地疫情防控部门的规定，</w:t>
      </w:r>
      <w:r>
        <w:rPr>
          <w:rFonts w:hint="eastAsia" w:ascii="仿宋" w:hAnsi="仿宋" w:eastAsia="仿宋" w:cs="Avenir Book"/>
          <w:kern w:val="0"/>
          <w:sz w:val="32"/>
          <w:szCs w:val="32"/>
        </w:rPr>
        <w:t>须</w:t>
      </w:r>
      <w:r>
        <w:rPr>
          <w:rFonts w:ascii="仿宋" w:hAnsi="仿宋" w:eastAsia="仿宋" w:cs="Avenir Book"/>
          <w:kern w:val="0"/>
          <w:sz w:val="32"/>
          <w:szCs w:val="32"/>
        </w:rPr>
        <w:t>提前向疫情防控部门报备或审批的，</w:t>
      </w:r>
      <w:r>
        <w:rPr>
          <w:rFonts w:hint="eastAsia" w:ascii="仿宋" w:hAnsi="仿宋" w:eastAsia="仿宋" w:cs="Avenir Book"/>
          <w:kern w:val="0"/>
          <w:sz w:val="32"/>
          <w:szCs w:val="32"/>
        </w:rPr>
        <w:t>赛事</w:t>
      </w:r>
      <w:r>
        <w:rPr>
          <w:rFonts w:ascii="仿宋" w:hAnsi="仿宋" w:eastAsia="仿宋" w:cs="Avenir Book"/>
          <w:kern w:val="0"/>
          <w:sz w:val="32"/>
          <w:szCs w:val="32"/>
        </w:rPr>
        <w:t>组委会须按规定执行，</w:t>
      </w:r>
      <w:r>
        <w:rPr>
          <w:rFonts w:hint="eastAsia" w:ascii="仿宋" w:hAnsi="仿宋" w:eastAsia="仿宋" w:cs="Avenir Book"/>
          <w:kern w:val="0"/>
          <w:sz w:val="32"/>
          <w:szCs w:val="32"/>
        </w:rPr>
        <w:t>在</w:t>
      </w:r>
      <w:r>
        <w:rPr>
          <w:rFonts w:ascii="仿宋" w:hAnsi="仿宋" w:eastAsia="仿宋" w:cs="Avenir Book"/>
          <w:kern w:val="0"/>
          <w:sz w:val="32"/>
          <w:szCs w:val="32"/>
        </w:rPr>
        <w:t>获得属地疫情防控部门书面同意的基础上，</w:t>
      </w:r>
      <w:r>
        <w:rPr>
          <w:rFonts w:hint="eastAsia" w:ascii="仿宋" w:hAnsi="仿宋" w:eastAsia="仿宋" w:cs="Avenir Book"/>
          <w:kern w:val="0"/>
          <w:sz w:val="32"/>
          <w:szCs w:val="32"/>
        </w:rPr>
        <w:t>方</w:t>
      </w:r>
      <w:r>
        <w:rPr>
          <w:rFonts w:ascii="仿宋" w:hAnsi="仿宋" w:eastAsia="仿宋" w:cs="Avenir Book"/>
          <w:kern w:val="0"/>
          <w:sz w:val="32"/>
          <w:szCs w:val="32"/>
        </w:rPr>
        <w:t>可</w:t>
      </w:r>
      <w:r>
        <w:rPr>
          <w:rFonts w:hint="eastAsia" w:ascii="仿宋" w:hAnsi="仿宋" w:eastAsia="仿宋" w:cs="Avenir Book"/>
          <w:kern w:val="0"/>
          <w:sz w:val="32"/>
          <w:szCs w:val="32"/>
        </w:rPr>
        <w:t>正式开展</w:t>
      </w:r>
      <w:r>
        <w:rPr>
          <w:rFonts w:ascii="仿宋" w:hAnsi="仿宋" w:eastAsia="仿宋" w:cs="Avenir Book"/>
          <w:kern w:val="0"/>
          <w:sz w:val="32"/>
          <w:szCs w:val="32"/>
        </w:rPr>
        <w:t>赛事组织实施</w:t>
      </w:r>
      <w:r>
        <w:rPr>
          <w:rFonts w:hint="eastAsia" w:ascii="仿宋" w:hAnsi="仿宋" w:eastAsia="仿宋" w:cs="Avenir Book"/>
          <w:kern w:val="0"/>
          <w:sz w:val="32"/>
          <w:szCs w:val="32"/>
        </w:rPr>
        <w:t>工作</w:t>
      </w:r>
      <w:r>
        <w:rPr>
          <w:rFonts w:ascii="仿宋" w:hAnsi="仿宋" w:eastAsia="仿宋" w:cs="Avenir Book"/>
          <w:kern w:val="0"/>
          <w:sz w:val="32"/>
          <w:szCs w:val="32"/>
        </w:rPr>
        <w:t>。</w:t>
      </w:r>
    </w:p>
    <w:p>
      <w:pPr>
        <w:widowControl/>
        <w:autoSpaceDE w:val="0"/>
        <w:autoSpaceDN w:val="0"/>
        <w:adjustRightInd w:val="0"/>
        <w:spacing w:line="360" w:lineRule="auto"/>
        <w:ind w:firstLine="640"/>
        <w:jc w:val="left"/>
        <w:rPr>
          <w:rFonts w:ascii="仿宋" w:hAnsi="仿宋" w:eastAsia="仿宋" w:cs="Avenir Book"/>
          <w:kern w:val="0"/>
          <w:sz w:val="32"/>
          <w:szCs w:val="32"/>
        </w:rPr>
      </w:pPr>
      <w:r>
        <w:rPr>
          <w:rFonts w:ascii="仿宋" w:hAnsi="仿宋" w:eastAsia="仿宋" w:cs="Avenir Book"/>
          <w:kern w:val="0"/>
          <w:sz w:val="32"/>
          <w:szCs w:val="32"/>
        </w:rPr>
        <w:t>（</w:t>
      </w:r>
      <w:r>
        <w:rPr>
          <w:rFonts w:hint="eastAsia" w:ascii="仿宋" w:hAnsi="仿宋" w:eastAsia="仿宋" w:cs="Avenir Book"/>
          <w:kern w:val="0"/>
          <w:sz w:val="32"/>
          <w:szCs w:val="32"/>
        </w:rPr>
        <w:t>二</w:t>
      </w:r>
      <w:r>
        <w:rPr>
          <w:rFonts w:ascii="仿宋" w:hAnsi="仿宋" w:eastAsia="仿宋" w:cs="Avenir Book"/>
          <w:kern w:val="0"/>
          <w:sz w:val="32"/>
          <w:szCs w:val="32"/>
        </w:rPr>
        <w:t>）赛事组委会须制定周密的赛事医疗保障方案，方案包括应急预案。赛事组委会须明确</w:t>
      </w:r>
      <w:r>
        <w:rPr>
          <w:rFonts w:hint="eastAsia" w:ascii="仿宋" w:hAnsi="仿宋" w:eastAsia="仿宋" w:cs="Avenir Book"/>
          <w:kern w:val="0"/>
          <w:sz w:val="32"/>
          <w:szCs w:val="32"/>
        </w:rPr>
        <w:t>专人</w:t>
      </w:r>
      <w:r>
        <w:rPr>
          <w:rFonts w:ascii="仿宋" w:hAnsi="仿宋" w:eastAsia="仿宋" w:cs="Avenir Book"/>
          <w:kern w:val="0"/>
          <w:sz w:val="32"/>
          <w:szCs w:val="32"/>
        </w:rPr>
        <w:t>，</w:t>
      </w:r>
      <w:r>
        <w:rPr>
          <w:rFonts w:hint="eastAsia" w:ascii="仿宋" w:hAnsi="仿宋" w:eastAsia="仿宋" w:cs="Avenir Book"/>
          <w:kern w:val="0"/>
          <w:sz w:val="32"/>
          <w:szCs w:val="32"/>
        </w:rPr>
        <w:t>负责</w:t>
      </w:r>
      <w:r>
        <w:rPr>
          <w:rFonts w:ascii="仿宋" w:hAnsi="仿宋" w:eastAsia="仿宋" w:cs="Avenir Book"/>
          <w:kern w:val="0"/>
          <w:sz w:val="32"/>
          <w:szCs w:val="32"/>
        </w:rPr>
        <w:t>落实各项医疗保障工作，</w:t>
      </w:r>
      <w:r>
        <w:rPr>
          <w:rFonts w:hint="eastAsia" w:ascii="仿宋" w:hAnsi="仿宋" w:eastAsia="仿宋" w:cs="Avenir Book"/>
          <w:kern w:val="0"/>
          <w:sz w:val="32"/>
          <w:szCs w:val="32"/>
        </w:rPr>
        <w:t>确保</w:t>
      </w:r>
      <w:r>
        <w:rPr>
          <w:rFonts w:ascii="仿宋" w:hAnsi="仿宋" w:eastAsia="仿宋" w:cs="Avenir Book"/>
          <w:kern w:val="0"/>
          <w:sz w:val="32"/>
          <w:szCs w:val="32"/>
        </w:rPr>
        <w:t>“</w:t>
      </w:r>
      <w:r>
        <w:rPr>
          <w:rFonts w:hint="eastAsia" w:ascii="仿宋" w:hAnsi="仿宋" w:eastAsia="仿宋" w:cs="Avenir Book"/>
          <w:kern w:val="0"/>
          <w:sz w:val="32"/>
          <w:szCs w:val="32"/>
        </w:rPr>
        <w:t>责任</w:t>
      </w:r>
      <w:r>
        <w:rPr>
          <w:rFonts w:ascii="仿宋" w:hAnsi="仿宋" w:eastAsia="仿宋" w:cs="Avenir Book"/>
          <w:kern w:val="0"/>
          <w:sz w:val="32"/>
          <w:szCs w:val="32"/>
        </w:rPr>
        <w:t>到岗，</w:t>
      </w:r>
      <w:r>
        <w:rPr>
          <w:rFonts w:hint="eastAsia" w:ascii="仿宋" w:hAnsi="仿宋" w:eastAsia="仿宋" w:cs="Avenir Book"/>
          <w:kern w:val="0"/>
          <w:sz w:val="32"/>
          <w:szCs w:val="32"/>
        </w:rPr>
        <w:t>责任</w:t>
      </w:r>
      <w:r>
        <w:rPr>
          <w:rFonts w:ascii="仿宋" w:hAnsi="仿宋" w:eastAsia="仿宋" w:cs="Avenir Book"/>
          <w:kern w:val="0"/>
          <w:sz w:val="32"/>
          <w:szCs w:val="32"/>
        </w:rPr>
        <w:t>到人”。赛事举办期间，医疗保障负责人须确保7*24</w:t>
      </w:r>
      <w:r>
        <w:rPr>
          <w:rFonts w:hint="eastAsia" w:ascii="仿宋" w:hAnsi="仿宋" w:eastAsia="仿宋" w:cs="Avenir Book"/>
          <w:kern w:val="0"/>
          <w:sz w:val="32"/>
          <w:szCs w:val="32"/>
        </w:rPr>
        <w:t>小时</w:t>
      </w:r>
      <w:r>
        <w:rPr>
          <w:rFonts w:ascii="仿宋" w:hAnsi="仿宋" w:eastAsia="仿宋" w:cs="Avenir Book"/>
          <w:kern w:val="0"/>
          <w:sz w:val="32"/>
          <w:szCs w:val="32"/>
        </w:rPr>
        <w:t>全天候及时响应并处理各项工作。</w:t>
      </w:r>
    </w:p>
    <w:p>
      <w:pPr>
        <w:widowControl/>
        <w:autoSpaceDE w:val="0"/>
        <w:autoSpaceDN w:val="0"/>
        <w:adjustRightInd w:val="0"/>
        <w:spacing w:line="360" w:lineRule="auto"/>
        <w:ind w:firstLine="640"/>
        <w:jc w:val="left"/>
        <w:rPr>
          <w:rFonts w:ascii="仿宋" w:hAnsi="仿宋" w:eastAsia="仿宋" w:cs="Avenir Book"/>
          <w:kern w:val="0"/>
          <w:sz w:val="32"/>
          <w:szCs w:val="32"/>
        </w:rPr>
      </w:pPr>
      <w:r>
        <w:rPr>
          <w:rFonts w:ascii="仿宋" w:hAnsi="仿宋" w:eastAsia="仿宋" w:cs="Avenir Book"/>
          <w:kern w:val="0"/>
          <w:sz w:val="32"/>
          <w:szCs w:val="32"/>
        </w:rPr>
        <w:t>（三）无论任何级别的赛事，</w:t>
      </w:r>
      <w:r>
        <w:rPr>
          <w:rFonts w:hint="eastAsia" w:ascii="仿宋" w:hAnsi="仿宋" w:eastAsia="仿宋" w:cs="Avenir Book"/>
          <w:kern w:val="0"/>
          <w:sz w:val="32"/>
          <w:szCs w:val="32"/>
        </w:rPr>
        <w:t>每支</w:t>
      </w:r>
      <w:r>
        <w:rPr>
          <w:rFonts w:ascii="仿宋" w:hAnsi="仿宋" w:eastAsia="仿宋" w:cs="Avenir Book"/>
          <w:kern w:val="0"/>
          <w:sz w:val="32"/>
          <w:szCs w:val="32"/>
        </w:rPr>
        <w:t>参赛队</w:t>
      </w:r>
      <w:r>
        <w:rPr>
          <w:rFonts w:hint="eastAsia" w:ascii="仿宋" w:hAnsi="仿宋" w:eastAsia="仿宋" w:cs="Avenir Book"/>
          <w:kern w:val="0"/>
          <w:sz w:val="32"/>
          <w:szCs w:val="32"/>
        </w:rPr>
        <w:t>成员</w:t>
      </w:r>
      <w:r>
        <w:rPr>
          <w:rFonts w:ascii="仿宋" w:hAnsi="仿宋" w:eastAsia="仿宋" w:cs="Avenir Book"/>
          <w:kern w:val="0"/>
          <w:sz w:val="32"/>
          <w:szCs w:val="32"/>
        </w:rPr>
        <w:t>中须至少有1</w:t>
      </w:r>
      <w:r>
        <w:rPr>
          <w:rFonts w:hint="eastAsia" w:ascii="仿宋" w:hAnsi="仿宋" w:eastAsia="仿宋" w:cs="Avenir Book"/>
          <w:kern w:val="0"/>
          <w:sz w:val="32"/>
          <w:szCs w:val="32"/>
        </w:rPr>
        <w:t>名</w:t>
      </w:r>
      <w:r>
        <w:rPr>
          <w:rFonts w:ascii="仿宋" w:hAnsi="仿宋" w:eastAsia="仿宋" w:cs="Avenir Book"/>
          <w:kern w:val="0"/>
          <w:sz w:val="32"/>
          <w:szCs w:val="32"/>
        </w:rPr>
        <w:t>队医或起到同等作用的人员，</w:t>
      </w:r>
      <w:r>
        <w:rPr>
          <w:rFonts w:hint="eastAsia" w:ascii="仿宋" w:hAnsi="仿宋" w:eastAsia="仿宋" w:cs="Avenir Book"/>
          <w:kern w:val="0"/>
          <w:sz w:val="32"/>
          <w:szCs w:val="32"/>
        </w:rPr>
        <w:t>并</w:t>
      </w:r>
      <w:r>
        <w:rPr>
          <w:rFonts w:ascii="仿宋" w:hAnsi="仿宋" w:eastAsia="仿宋" w:cs="Avenir Book"/>
          <w:kern w:val="0"/>
          <w:sz w:val="32"/>
          <w:szCs w:val="32"/>
        </w:rPr>
        <w:t>在报名时有所体现。</w:t>
      </w:r>
    </w:p>
    <w:p>
      <w:pPr>
        <w:widowControl/>
        <w:autoSpaceDE w:val="0"/>
        <w:autoSpaceDN w:val="0"/>
        <w:adjustRightInd w:val="0"/>
        <w:spacing w:line="360" w:lineRule="auto"/>
        <w:ind w:firstLine="640"/>
        <w:jc w:val="left"/>
        <w:rPr>
          <w:rFonts w:ascii="仿宋" w:hAnsi="仿宋" w:eastAsia="仿宋" w:cs="Avenir Book"/>
          <w:kern w:val="0"/>
          <w:sz w:val="32"/>
          <w:szCs w:val="32"/>
        </w:rPr>
      </w:pPr>
      <w:r>
        <w:rPr>
          <w:rFonts w:hint="eastAsia" w:ascii="仿宋" w:hAnsi="仿宋" w:eastAsia="仿宋" w:cs="Avenir Book"/>
          <w:kern w:val="0"/>
          <w:sz w:val="32"/>
          <w:szCs w:val="32"/>
        </w:rPr>
        <w:t>（</w:t>
      </w:r>
      <w:r>
        <w:rPr>
          <w:rFonts w:ascii="仿宋" w:hAnsi="仿宋" w:eastAsia="仿宋" w:cs="Avenir Book"/>
          <w:kern w:val="0"/>
          <w:sz w:val="32"/>
          <w:szCs w:val="32"/>
        </w:rPr>
        <w:t>四）每支参赛队须自行</w:t>
      </w:r>
      <w:r>
        <w:rPr>
          <w:rFonts w:hint="eastAsia" w:ascii="仿宋" w:hAnsi="仿宋" w:eastAsia="仿宋" w:cs="Avenir Book"/>
          <w:kern w:val="0"/>
          <w:sz w:val="32"/>
          <w:szCs w:val="32"/>
        </w:rPr>
        <w:t>配备</w:t>
      </w:r>
      <w:r>
        <w:rPr>
          <w:rFonts w:ascii="仿宋" w:hAnsi="仿宋" w:eastAsia="仿宋" w:cs="Avenir Book"/>
          <w:kern w:val="0"/>
          <w:sz w:val="32"/>
          <w:szCs w:val="32"/>
        </w:rPr>
        <w:t>至少1</w:t>
      </w:r>
      <w:r>
        <w:rPr>
          <w:rFonts w:hint="eastAsia" w:ascii="仿宋" w:hAnsi="仿宋" w:eastAsia="仿宋" w:cs="Avenir Book"/>
          <w:kern w:val="0"/>
          <w:sz w:val="32"/>
          <w:szCs w:val="32"/>
        </w:rPr>
        <w:t>个</w:t>
      </w:r>
      <w:r>
        <w:rPr>
          <w:rFonts w:ascii="仿宋" w:hAnsi="仿宋" w:eastAsia="仿宋" w:cs="Avenir Book"/>
          <w:kern w:val="0"/>
          <w:sz w:val="32"/>
          <w:szCs w:val="32"/>
        </w:rPr>
        <w:t>急救箱，内含相关的急救药品、</w:t>
      </w:r>
      <w:r>
        <w:rPr>
          <w:rFonts w:hint="eastAsia" w:ascii="仿宋" w:hAnsi="仿宋" w:eastAsia="仿宋" w:cs="Avenir Book"/>
          <w:kern w:val="0"/>
          <w:sz w:val="32"/>
          <w:szCs w:val="32"/>
        </w:rPr>
        <w:t>物资</w:t>
      </w:r>
      <w:r>
        <w:rPr>
          <w:rFonts w:ascii="仿宋" w:hAnsi="仿宋" w:eastAsia="仿宋" w:cs="Avenir Book"/>
          <w:kern w:val="0"/>
          <w:sz w:val="32"/>
          <w:szCs w:val="32"/>
        </w:rPr>
        <w:t>、器械等。</w:t>
      </w:r>
      <w:r>
        <w:rPr>
          <w:rFonts w:hint="eastAsia" w:ascii="仿宋" w:hAnsi="仿宋" w:eastAsia="仿宋" w:cs="Avenir Book"/>
          <w:kern w:val="0"/>
          <w:sz w:val="32"/>
          <w:szCs w:val="32"/>
        </w:rPr>
        <w:t>属于</w:t>
      </w:r>
      <w:r>
        <w:rPr>
          <w:rFonts w:ascii="仿宋" w:hAnsi="仿宋" w:eastAsia="仿宋" w:cs="Avenir Book"/>
          <w:kern w:val="0"/>
          <w:sz w:val="32"/>
          <w:szCs w:val="32"/>
        </w:rPr>
        <w:t>耗材的，</w:t>
      </w:r>
      <w:r>
        <w:rPr>
          <w:rFonts w:hint="eastAsia" w:ascii="仿宋" w:hAnsi="仿宋" w:eastAsia="仿宋" w:cs="Avenir Book"/>
          <w:kern w:val="0"/>
          <w:sz w:val="32"/>
          <w:szCs w:val="32"/>
        </w:rPr>
        <w:t>应</w:t>
      </w:r>
      <w:r>
        <w:rPr>
          <w:rFonts w:ascii="仿宋" w:hAnsi="仿宋" w:eastAsia="仿宋" w:cs="Avenir Book"/>
          <w:kern w:val="0"/>
          <w:sz w:val="32"/>
          <w:szCs w:val="32"/>
        </w:rPr>
        <w:t>在消耗后及时补充至足量。</w:t>
      </w:r>
    </w:p>
    <w:p>
      <w:pPr>
        <w:widowControl/>
        <w:autoSpaceDE w:val="0"/>
        <w:autoSpaceDN w:val="0"/>
        <w:adjustRightInd w:val="0"/>
        <w:spacing w:line="360" w:lineRule="auto"/>
        <w:ind w:firstLine="640"/>
        <w:jc w:val="left"/>
        <w:rPr>
          <w:rFonts w:ascii="仿宋" w:hAnsi="仿宋" w:eastAsia="仿宋" w:cs="Avenir Book"/>
          <w:kern w:val="0"/>
          <w:sz w:val="32"/>
          <w:szCs w:val="32"/>
        </w:rPr>
      </w:pPr>
      <w:r>
        <w:rPr>
          <w:rFonts w:hint="eastAsia" w:ascii="仿宋" w:hAnsi="仿宋" w:eastAsia="仿宋" w:cs="Avenir Book"/>
          <w:kern w:val="0"/>
          <w:sz w:val="32"/>
          <w:szCs w:val="32"/>
        </w:rPr>
        <w:t>（</w:t>
      </w:r>
      <w:r>
        <w:rPr>
          <w:rFonts w:ascii="仿宋" w:hAnsi="仿宋" w:eastAsia="仿宋" w:cs="Avenir Book"/>
          <w:kern w:val="0"/>
          <w:sz w:val="32"/>
          <w:szCs w:val="32"/>
        </w:rPr>
        <w:t>五）赛事组委会选择的</w:t>
      </w:r>
      <w:r>
        <w:rPr>
          <w:rFonts w:hint="eastAsia" w:ascii="仿宋" w:hAnsi="仿宋" w:eastAsia="仿宋" w:cs="Avenir Book"/>
          <w:kern w:val="0"/>
          <w:sz w:val="32"/>
          <w:szCs w:val="32"/>
        </w:rPr>
        <w:t>赛事</w:t>
      </w:r>
      <w:r>
        <w:rPr>
          <w:rFonts w:ascii="仿宋" w:hAnsi="仿宋" w:eastAsia="仿宋" w:cs="Avenir Book"/>
          <w:kern w:val="0"/>
          <w:sz w:val="32"/>
          <w:szCs w:val="32"/>
        </w:rPr>
        <w:t>场地，</w:t>
      </w:r>
      <w:r>
        <w:rPr>
          <w:rFonts w:hint="eastAsia" w:ascii="仿宋" w:hAnsi="仿宋" w:eastAsia="仿宋" w:cs="Avenir Book"/>
          <w:kern w:val="0"/>
          <w:sz w:val="32"/>
          <w:szCs w:val="32"/>
        </w:rPr>
        <w:t>应</w:t>
      </w:r>
      <w:r>
        <w:rPr>
          <w:rFonts w:ascii="仿宋" w:hAnsi="仿宋" w:eastAsia="仿宋" w:cs="Avenir Book"/>
          <w:kern w:val="0"/>
          <w:sz w:val="32"/>
          <w:szCs w:val="32"/>
        </w:rPr>
        <w:t>在附近区域内有医疗机构，</w:t>
      </w:r>
      <w:r>
        <w:rPr>
          <w:rFonts w:hint="eastAsia" w:ascii="仿宋" w:hAnsi="仿宋" w:eastAsia="仿宋" w:cs="Avenir Book"/>
          <w:kern w:val="0"/>
          <w:sz w:val="32"/>
          <w:szCs w:val="32"/>
        </w:rPr>
        <w:t>建议赛事</w:t>
      </w:r>
      <w:r>
        <w:rPr>
          <w:rFonts w:ascii="仿宋" w:hAnsi="仿宋" w:eastAsia="仿宋" w:cs="Avenir Book"/>
          <w:kern w:val="0"/>
          <w:sz w:val="32"/>
          <w:szCs w:val="32"/>
        </w:rPr>
        <w:t>场地与医疗机构的单程车程在5-15</w:t>
      </w:r>
      <w:r>
        <w:rPr>
          <w:rFonts w:hint="eastAsia" w:ascii="仿宋" w:hAnsi="仿宋" w:eastAsia="仿宋" w:cs="Avenir Book"/>
          <w:kern w:val="0"/>
          <w:sz w:val="32"/>
          <w:szCs w:val="32"/>
        </w:rPr>
        <w:t>分钟</w:t>
      </w:r>
      <w:r>
        <w:rPr>
          <w:rFonts w:ascii="仿宋" w:hAnsi="仿宋" w:eastAsia="仿宋" w:cs="Avenir Book"/>
          <w:kern w:val="0"/>
          <w:sz w:val="32"/>
          <w:szCs w:val="32"/>
        </w:rPr>
        <w:t>（</w:t>
      </w:r>
      <w:r>
        <w:rPr>
          <w:rFonts w:hint="eastAsia" w:ascii="仿宋" w:hAnsi="仿宋" w:eastAsia="仿宋" w:cs="Avenir Book"/>
          <w:kern w:val="0"/>
          <w:sz w:val="32"/>
          <w:szCs w:val="32"/>
        </w:rPr>
        <w:t>含</w:t>
      </w:r>
      <w:r>
        <w:rPr>
          <w:rFonts w:ascii="仿宋" w:hAnsi="仿宋" w:eastAsia="仿宋" w:cs="Avenir Book"/>
          <w:kern w:val="0"/>
          <w:sz w:val="32"/>
          <w:szCs w:val="32"/>
        </w:rPr>
        <w:t>）</w:t>
      </w:r>
      <w:r>
        <w:rPr>
          <w:rFonts w:hint="eastAsia" w:ascii="仿宋" w:hAnsi="仿宋" w:eastAsia="仿宋" w:cs="Avenir Book"/>
          <w:kern w:val="0"/>
          <w:sz w:val="32"/>
          <w:szCs w:val="32"/>
        </w:rPr>
        <w:t>以内</w:t>
      </w:r>
      <w:r>
        <w:rPr>
          <w:rFonts w:ascii="仿宋" w:hAnsi="仿宋" w:eastAsia="仿宋" w:cs="Avenir Book"/>
          <w:kern w:val="0"/>
          <w:sz w:val="32"/>
          <w:szCs w:val="32"/>
        </w:rPr>
        <w:t>，</w:t>
      </w:r>
      <w:r>
        <w:rPr>
          <w:rFonts w:hint="eastAsia" w:ascii="仿宋" w:hAnsi="仿宋" w:eastAsia="仿宋" w:cs="Avenir Book"/>
          <w:kern w:val="0"/>
          <w:sz w:val="32"/>
          <w:szCs w:val="32"/>
        </w:rPr>
        <w:t>并</w:t>
      </w:r>
      <w:r>
        <w:rPr>
          <w:rFonts w:ascii="仿宋" w:hAnsi="仿宋" w:eastAsia="仿宋" w:cs="Avenir Book"/>
          <w:kern w:val="0"/>
          <w:sz w:val="32"/>
          <w:szCs w:val="32"/>
        </w:rPr>
        <w:t>与医疗机构提前商定、</w:t>
      </w:r>
      <w:r>
        <w:rPr>
          <w:rFonts w:hint="eastAsia" w:ascii="仿宋" w:hAnsi="仿宋" w:eastAsia="仿宋" w:cs="Avenir Book"/>
          <w:kern w:val="0"/>
          <w:sz w:val="32"/>
          <w:szCs w:val="32"/>
        </w:rPr>
        <w:t>开辟</w:t>
      </w:r>
      <w:r>
        <w:rPr>
          <w:rFonts w:ascii="仿宋" w:hAnsi="仿宋" w:eastAsia="仿宋" w:cs="Avenir Book"/>
          <w:kern w:val="0"/>
          <w:sz w:val="32"/>
          <w:szCs w:val="32"/>
        </w:rPr>
        <w:t>“</w:t>
      </w:r>
      <w:r>
        <w:rPr>
          <w:rFonts w:hint="eastAsia" w:ascii="仿宋" w:hAnsi="仿宋" w:eastAsia="仿宋" w:cs="Avenir Book"/>
          <w:kern w:val="0"/>
          <w:sz w:val="32"/>
          <w:szCs w:val="32"/>
        </w:rPr>
        <w:t>绿色通道</w:t>
      </w:r>
      <w:r>
        <w:rPr>
          <w:rFonts w:ascii="仿宋" w:hAnsi="仿宋" w:eastAsia="仿宋" w:cs="Avenir Book"/>
          <w:kern w:val="0"/>
          <w:sz w:val="32"/>
          <w:szCs w:val="32"/>
        </w:rPr>
        <w:t>”，用于</w:t>
      </w:r>
      <w:r>
        <w:rPr>
          <w:rFonts w:hint="eastAsia" w:ascii="仿宋" w:hAnsi="仿宋" w:eastAsia="仿宋" w:cs="Avenir Book"/>
          <w:kern w:val="0"/>
          <w:sz w:val="32"/>
          <w:szCs w:val="32"/>
        </w:rPr>
        <w:t>及时</w:t>
      </w:r>
      <w:r>
        <w:rPr>
          <w:rFonts w:ascii="仿宋" w:hAnsi="仿宋" w:eastAsia="仿宋" w:cs="Avenir Book"/>
          <w:kern w:val="0"/>
          <w:sz w:val="32"/>
          <w:szCs w:val="32"/>
        </w:rPr>
        <w:t>收治危重伤病人员。</w:t>
      </w:r>
    </w:p>
    <w:p>
      <w:pPr>
        <w:widowControl/>
        <w:autoSpaceDE w:val="0"/>
        <w:autoSpaceDN w:val="0"/>
        <w:adjustRightInd w:val="0"/>
        <w:spacing w:line="360" w:lineRule="auto"/>
        <w:ind w:firstLine="640"/>
        <w:jc w:val="left"/>
        <w:rPr>
          <w:rFonts w:ascii="仿宋" w:hAnsi="仿宋" w:eastAsia="仿宋" w:cs="Avenir Book"/>
          <w:kern w:val="0"/>
          <w:sz w:val="32"/>
          <w:szCs w:val="32"/>
        </w:rPr>
      </w:pPr>
      <w:r>
        <w:rPr>
          <w:rFonts w:hint="eastAsia" w:ascii="仿宋" w:hAnsi="仿宋" w:eastAsia="仿宋" w:cs="Avenir Book"/>
          <w:kern w:val="0"/>
          <w:sz w:val="32"/>
          <w:szCs w:val="32"/>
        </w:rPr>
        <w:t>（六</w:t>
      </w:r>
      <w:r>
        <w:rPr>
          <w:rFonts w:ascii="仿宋" w:hAnsi="仿宋" w:eastAsia="仿宋" w:cs="Avenir Book"/>
          <w:kern w:val="0"/>
          <w:sz w:val="32"/>
          <w:szCs w:val="32"/>
        </w:rPr>
        <w:t>）赛事组委会</w:t>
      </w:r>
      <w:r>
        <w:rPr>
          <w:rFonts w:hint="eastAsia" w:ascii="仿宋" w:hAnsi="仿宋" w:eastAsia="仿宋" w:cs="Avenir Book"/>
          <w:kern w:val="0"/>
          <w:sz w:val="32"/>
          <w:szCs w:val="32"/>
        </w:rPr>
        <w:t>须</w:t>
      </w:r>
      <w:r>
        <w:rPr>
          <w:rFonts w:ascii="仿宋" w:hAnsi="仿宋" w:eastAsia="仿宋" w:cs="Avenir Book"/>
          <w:kern w:val="0"/>
          <w:sz w:val="32"/>
          <w:szCs w:val="32"/>
        </w:rPr>
        <w:t>在赛事期间，配备急救设备（包括救护车、AED等）和专业医务人员，确保及时发现并能在最短时间内在现场实施急救，并将危重伤病人员送到最近的、</w:t>
      </w:r>
      <w:r>
        <w:rPr>
          <w:rFonts w:hint="eastAsia" w:ascii="仿宋" w:hAnsi="仿宋" w:eastAsia="仿宋" w:cs="Avenir Book"/>
          <w:kern w:val="0"/>
          <w:sz w:val="32"/>
          <w:szCs w:val="32"/>
        </w:rPr>
        <w:t>具备</w:t>
      </w:r>
      <w:r>
        <w:rPr>
          <w:rFonts w:ascii="仿宋" w:hAnsi="仿宋" w:eastAsia="仿宋" w:cs="Avenir Book"/>
          <w:kern w:val="0"/>
          <w:sz w:val="32"/>
          <w:szCs w:val="32"/>
        </w:rPr>
        <w:t>收治能力的医疗机构。急救设备和专业医务人员，</w:t>
      </w:r>
      <w:r>
        <w:rPr>
          <w:rFonts w:hint="eastAsia" w:ascii="仿宋" w:hAnsi="仿宋" w:eastAsia="仿宋" w:cs="Avenir Book"/>
          <w:kern w:val="0"/>
          <w:sz w:val="32"/>
          <w:szCs w:val="32"/>
        </w:rPr>
        <w:t>须</w:t>
      </w:r>
      <w:r>
        <w:rPr>
          <w:rFonts w:ascii="仿宋" w:hAnsi="仿宋" w:eastAsia="仿宋" w:cs="Avenir Book"/>
          <w:kern w:val="0"/>
          <w:sz w:val="32"/>
          <w:szCs w:val="32"/>
        </w:rPr>
        <w:t>在</w:t>
      </w:r>
      <w:r>
        <w:rPr>
          <w:rFonts w:hint="eastAsia" w:ascii="仿宋" w:hAnsi="仿宋" w:eastAsia="仿宋" w:cs="Avenir Book"/>
          <w:kern w:val="0"/>
          <w:sz w:val="32"/>
          <w:szCs w:val="32"/>
        </w:rPr>
        <w:t>每场</w:t>
      </w:r>
      <w:r>
        <w:rPr>
          <w:rFonts w:ascii="仿宋" w:hAnsi="仿宋" w:eastAsia="仿宋" w:cs="Avenir Book"/>
          <w:kern w:val="0"/>
          <w:sz w:val="32"/>
          <w:szCs w:val="32"/>
        </w:rPr>
        <w:t>比赛开赛前至少45-60</w:t>
      </w:r>
      <w:r>
        <w:rPr>
          <w:rFonts w:hint="eastAsia" w:ascii="仿宋" w:hAnsi="仿宋" w:eastAsia="仿宋" w:cs="Avenir Book"/>
          <w:kern w:val="0"/>
          <w:sz w:val="32"/>
          <w:szCs w:val="32"/>
        </w:rPr>
        <w:t>分钟</w:t>
      </w:r>
      <w:r>
        <w:rPr>
          <w:rFonts w:ascii="仿宋" w:hAnsi="仿宋" w:eastAsia="仿宋" w:cs="Avenir Book"/>
          <w:kern w:val="0"/>
          <w:sz w:val="32"/>
          <w:szCs w:val="32"/>
        </w:rPr>
        <w:t>，</w:t>
      </w:r>
      <w:r>
        <w:rPr>
          <w:rFonts w:hint="eastAsia" w:ascii="仿宋" w:hAnsi="仿宋" w:eastAsia="仿宋" w:cs="Avenir Book"/>
          <w:kern w:val="0"/>
          <w:sz w:val="32"/>
          <w:szCs w:val="32"/>
        </w:rPr>
        <w:t>全部</w:t>
      </w:r>
      <w:r>
        <w:rPr>
          <w:rFonts w:ascii="仿宋" w:hAnsi="仿宋" w:eastAsia="仿宋" w:cs="Avenir Book"/>
          <w:kern w:val="0"/>
          <w:sz w:val="32"/>
          <w:szCs w:val="32"/>
        </w:rPr>
        <w:t>到岗就位，</w:t>
      </w:r>
      <w:r>
        <w:rPr>
          <w:rFonts w:hint="eastAsia" w:ascii="仿宋" w:hAnsi="仿宋" w:eastAsia="仿宋" w:cs="Avenir Book"/>
          <w:kern w:val="0"/>
          <w:sz w:val="32"/>
          <w:szCs w:val="32"/>
        </w:rPr>
        <w:t>确保</w:t>
      </w:r>
      <w:r>
        <w:rPr>
          <w:rFonts w:ascii="仿宋" w:hAnsi="仿宋" w:eastAsia="仿宋" w:cs="Avenir Book"/>
          <w:kern w:val="0"/>
          <w:sz w:val="32"/>
          <w:szCs w:val="32"/>
        </w:rPr>
        <w:t>不仅</w:t>
      </w:r>
      <w:r>
        <w:rPr>
          <w:rFonts w:hint="eastAsia" w:ascii="仿宋" w:hAnsi="仿宋" w:eastAsia="仿宋" w:cs="Avenir Book"/>
          <w:kern w:val="0"/>
          <w:sz w:val="32"/>
          <w:szCs w:val="32"/>
        </w:rPr>
        <w:t>可在</w:t>
      </w:r>
      <w:r>
        <w:rPr>
          <w:rFonts w:ascii="仿宋" w:hAnsi="仿宋" w:eastAsia="仿宋" w:cs="Avenir Book"/>
          <w:kern w:val="0"/>
          <w:sz w:val="32"/>
          <w:szCs w:val="32"/>
        </w:rPr>
        <w:t>比赛过程中及时提供服务，</w:t>
      </w:r>
      <w:r>
        <w:rPr>
          <w:rFonts w:hint="eastAsia" w:ascii="仿宋" w:hAnsi="仿宋" w:eastAsia="仿宋" w:cs="Avenir Book"/>
          <w:kern w:val="0"/>
          <w:sz w:val="32"/>
          <w:szCs w:val="32"/>
        </w:rPr>
        <w:t>还</w:t>
      </w:r>
      <w:r>
        <w:rPr>
          <w:rFonts w:ascii="仿宋" w:hAnsi="仿宋" w:eastAsia="仿宋" w:cs="Avenir Book"/>
          <w:kern w:val="0"/>
          <w:sz w:val="32"/>
          <w:szCs w:val="32"/>
        </w:rPr>
        <w:t>可在比赛开始前</w:t>
      </w:r>
      <w:r>
        <w:rPr>
          <w:rFonts w:hint="eastAsia" w:ascii="仿宋" w:hAnsi="仿宋" w:eastAsia="仿宋" w:cs="Avenir Book"/>
          <w:kern w:val="0"/>
          <w:sz w:val="32"/>
          <w:szCs w:val="32"/>
        </w:rPr>
        <w:t>参赛队进行</w:t>
      </w:r>
      <w:r>
        <w:rPr>
          <w:rFonts w:ascii="仿宋" w:hAnsi="仿宋" w:eastAsia="仿宋" w:cs="Avenir Book"/>
          <w:kern w:val="0"/>
          <w:sz w:val="32"/>
          <w:szCs w:val="32"/>
        </w:rPr>
        <w:t>热身训练</w:t>
      </w:r>
      <w:r>
        <w:rPr>
          <w:rFonts w:hint="eastAsia" w:ascii="仿宋" w:hAnsi="仿宋" w:eastAsia="仿宋" w:cs="Avenir Book"/>
          <w:kern w:val="0"/>
          <w:sz w:val="32"/>
          <w:szCs w:val="32"/>
        </w:rPr>
        <w:t>时</w:t>
      </w:r>
      <w:r>
        <w:rPr>
          <w:rFonts w:ascii="仿宋" w:hAnsi="仿宋" w:eastAsia="仿宋" w:cs="Avenir Book"/>
          <w:kern w:val="0"/>
          <w:sz w:val="32"/>
          <w:szCs w:val="32"/>
        </w:rPr>
        <w:t>，</w:t>
      </w:r>
      <w:r>
        <w:rPr>
          <w:rFonts w:hint="eastAsia" w:ascii="仿宋" w:hAnsi="仿宋" w:eastAsia="仿宋" w:cs="Avenir Book"/>
          <w:kern w:val="0"/>
          <w:sz w:val="32"/>
          <w:szCs w:val="32"/>
        </w:rPr>
        <w:t>及时</w:t>
      </w:r>
      <w:r>
        <w:rPr>
          <w:rFonts w:ascii="仿宋" w:hAnsi="仿宋" w:eastAsia="仿宋" w:cs="Avenir Book"/>
          <w:kern w:val="0"/>
          <w:sz w:val="32"/>
          <w:szCs w:val="32"/>
        </w:rPr>
        <w:t>提供服务。急救设备和专业医务人员于每场比赛结束、</w:t>
      </w:r>
      <w:r>
        <w:rPr>
          <w:rFonts w:hint="eastAsia" w:ascii="仿宋" w:hAnsi="仿宋" w:eastAsia="仿宋" w:cs="Avenir Book"/>
          <w:kern w:val="0"/>
          <w:sz w:val="32"/>
          <w:szCs w:val="32"/>
        </w:rPr>
        <w:t>全部</w:t>
      </w:r>
      <w:r>
        <w:rPr>
          <w:rFonts w:ascii="仿宋" w:hAnsi="仿宋" w:eastAsia="仿宋" w:cs="Avenir Book"/>
          <w:kern w:val="0"/>
          <w:sz w:val="32"/>
          <w:szCs w:val="32"/>
        </w:rPr>
        <w:t>人员离开场地后再撤离和离开。</w:t>
      </w:r>
    </w:p>
    <w:p>
      <w:pPr>
        <w:widowControl/>
        <w:autoSpaceDE w:val="0"/>
        <w:autoSpaceDN w:val="0"/>
        <w:adjustRightInd w:val="0"/>
        <w:spacing w:line="360" w:lineRule="auto"/>
        <w:ind w:firstLine="640"/>
        <w:jc w:val="left"/>
        <w:rPr>
          <w:rFonts w:ascii="仿宋" w:hAnsi="仿宋" w:eastAsia="仿宋" w:cs="Avenir Book"/>
          <w:kern w:val="0"/>
          <w:sz w:val="32"/>
          <w:szCs w:val="32"/>
        </w:rPr>
      </w:pPr>
      <w:r>
        <w:rPr>
          <w:rFonts w:hint="eastAsia" w:ascii="仿宋" w:hAnsi="仿宋" w:eastAsia="仿宋" w:cs="Avenir Book"/>
          <w:kern w:val="0"/>
          <w:sz w:val="32"/>
          <w:szCs w:val="32"/>
        </w:rPr>
        <w:t>（</w:t>
      </w:r>
      <w:r>
        <w:rPr>
          <w:rFonts w:ascii="仿宋" w:hAnsi="仿宋" w:eastAsia="仿宋" w:cs="Avenir Book"/>
          <w:kern w:val="0"/>
          <w:sz w:val="32"/>
          <w:szCs w:val="32"/>
        </w:rPr>
        <w:t>七）建议赛事组委会在秩序册中，详细列出赛事场地、</w:t>
      </w:r>
      <w:r>
        <w:rPr>
          <w:rFonts w:hint="eastAsia" w:ascii="仿宋" w:hAnsi="仿宋" w:eastAsia="仿宋" w:cs="Avenir Book"/>
          <w:kern w:val="0"/>
          <w:sz w:val="32"/>
          <w:szCs w:val="32"/>
        </w:rPr>
        <w:t>参赛队</w:t>
      </w:r>
      <w:r>
        <w:rPr>
          <w:rFonts w:ascii="仿宋" w:hAnsi="仿宋" w:eastAsia="仿宋" w:cs="Avenir Book"/>
          <w:kern w:val="0"/>
          <w:sz w:val="32"/>
          <w:szCs w:val="32"/>
        </w:rPr>
        <w:t>及其他人员入住酒店区域内的相关医疗机构信息。</w:t>
      </w:r>
    </w:p>
    <w:p>
      <w:pPr>
        <w:widowControl/>
        <w:autoSpaceDE w:val="0"/>
        <w:autoSpaceDN w:val="0"/>
        <w:adjustRightInd w:val="0"/>
        <w:spacing w:line="360" w:lineRule="auto"/>
        <w:ind w:firstLine="640"/>
        <w:jc w:val="left"/>
        <w:rPr>
          <w:rFonts w:ascii="仿宋" w:hAnsi="仿宋" w:eastAsia="仿宋" w:cs="Avenir Book"/>
          <w:kern w:val="0"/>
          <w:sz w:val="32"/>
          <w:szCs w:val="32"/>
        </w:rPr>
      </w:pPr>
      <w:r>
        <w:rPr>
          <w:rFonts w:hint="eastAsia" w:ascii="仿宋" w:hAnsi="仿宋" w:eastAsia="仿宋" w:cs="Avenir Book"/>
          <w:kern w:val="0"/>
          <w:sz w:val="32"/>
          <w:szCs w:val="32"/>
        </w:rPr>
        <w:t>（</w:t>
      </w:r>
      <w:r>
        <w:rPr>
          <w:rFonts w:ascii="仿宋" w:hAnsi="仿宋" w:eastAsia="仿宋" w:cs="Avenir Book"/>
          <w:kern w:val="0"/>
          <w:sz w:val="32"/>
          <w:szCs w:val="32"/>
        </w:rPr>
        <w:t>八）赛事组委会须根据赛事规模、</w:t>
      </w:r>
      <w:r>
        <w:rPr>
          <w:rFonts w:hint="eastAsia" w:ascii="仿宋" w:hAnsi="仿宋" w:eastAsia="仿宋" w:cs="Avenir Book"/>
          <w:kern w:val="0"/>
          <w:sz w:val="32"/>
          <w:szCs w:val="32"/>
        </w:rPr>
        <w:t>赛程</w:t>
      </w:r>
      <w:r>
        <w:rPr>
          <w:rFonts w:ascii="仿宋" w:hAnsi="仿宋" w:eastAsia="仿宋" w:cs="Avenir Book"/>
          <w:kern w:val="0"/>
          <w:sz w:val="32"/>
          <w:szCs w:val="32"/>
        </w:rPr>
        <w:t>赛制</w:t>
      </w:r>
      <w:r>
        <w:rPr>
          <w:rFonts w:hint="eastAsia" w:ascii="仿宋" w:hAnsi="仿宋" w:eastAsia="仿宋" w:cs="Avenir Book"/>
          <w:kern w:val="0"/>
          <w:sz w:val="32"/>
          <w:szCs w:val="32"/>
        </w:rPr>
        <w:t>等</w:t>
      </w:r>
      <w:r>
        <w:rPr>
          <w:rFonts w:ascii="仿宋" w:hAnsi="仿宋" w:eastAsia="仿宋" w:cs="Avenir Book"/>
          <w:kern w:val="0"/>
          <w:sz w:val="32"/>
          <w:szCs w:val="32"/>
        </w:rPr>
        <w:t>实际情况，</w:t>
      </w:r>
      <w:r>
        <w:rPr>
          <w:rFonts w:hint="eastAsia" w:ascii="仿宋" w:hAnsi="仿宋" w:eastAsia="仿宋" w:cs="Avenir Book"/>
          <w:kern w:val="0"/>
          <w:sz w:val="32"/>
          <w:szCs w:val="32"/>
        </w:rPr>
        <w:t>安排</w:t>
      </w:r>
      <w:r>
        <w:rPr>
          <w:rFonts w:ascii="仿宋" w:hAnsi="仿宋" w:eastAsia="仿宋" w:cs="Avenir Book"/>
          <w:kern w:val="0"/>
          <w:sz w:val="32"/>
          <w:szCs w:val="32"/>
        </w:rPr>
        <w:t>足够的</w:t>
      </w:r>
      <w:r>
        <w:rPr>
          <w:rFonts w:hint="eastAsia" w:ascii="仿宋" w:hAnsi="仿宋" w:eastAsia="仿宋" w:cs="Avenir Book"/>
          <w:kern w:val="0"/>
          <w:sz w:val="32"/>
          <w:szCs w:val="32"/>
        </w:rPr>
        <w:t>救护</w:t>
      </w:r>
      <w:r>
        <w:rPr>
          <w:rFonts w:ascii="仿宋" w:hAnsi="仿宋" w:eastAsia="仿宋" w:cs="Avenir Book"/>
          <w:kern w:val="0"/>
          <w:sz w:val="32"/>
          <w:szCs w:val="32"/>
        </w:rPr>
        <w:t>人员</w:t>
      </w:r>
      <w:r>
        <w:rPr>
          <w:rFonts w:hint="eastAsia" w:ascii="仿宋" w:hAnsi="仿宋" w:eastAsia="仿宋" w:cs="Avenir Book"/>
          <w:kern w:val="0"/>
          <w:sz w:val="32"/>
          <w:szCs w:val="32"/>
        </w:rPr>
        <w:t>和</w:t>
      </w:r>
      <w:r>
        <w:rPr>
          <w:rFonts w:ascii="仿宋" w:hAnsi="仿宋" w:eastAsia="仿宋" w:cs="Avenir Book"/>
          <w:kern w:val="0"/>
          <w:sz w:val="32"/>
          <w:szCs w:val="32"/>
        </w:rPr>
        <w:t>救护车辆，</w:t>
      </w:r>
      <w:r>
        <w:rPr>
          <w:rFonts w:hint="eastAsia" w:ascii="仿宋" w:hAnsi="仿宋" w:eastAsia="仿宋" w:cs="Avenir Book"/>
          <w:kern w:val="0"/>
          <w:sz w:val="32"/>
          <w:szCs w:val="32"/>
        </w:rPr>
        <w:t>确保</w:t>
      </w:r>
      <w:r>
        <w:rPr>
          <w:rFonts w:ascii="仿宋" w:hAnsi="仿宋" w:eastAsia="仿宋" w:cs="Avenir Book"/>
          <w:kern w:val="0"/>
          <w:sz w:val="32"/>
          <w:szCs w:val="32"/>
        </w:rPr>
        <w:t>在</w:t>
      </w:r>
      <w:r>
        <w:rPr>
          <w:rFonts w:hint="eastAsia" w:ascii="仿宋" w:hAnsi="仿宋" w:eastAsia="仿宋" w:cs="Avenir Book"/>
          <w:kern w:val="0"/>
          <w:sz w:val="32"/>
          <w:szCs w:val="32"/>
        </w:rPr>
        <w:t>已有</w:t>
      </w:r>
      <w:r>
        <w:rPr>
          <w:rFonts w:ascii="仿宋" w:hAnsi="仿宋" w:eastAsia="仿宋" w:cs="Avenir Book"/>
          <w:kern w:val="0"/>
          <w:sz w:val="32"/>
          <w:szCs w:val="32"/>
        </w:rPr>
        <w:t>救护人员和救护车辆投入工作的情况下，至少仍有1</w:t>
      </w:r>
      <w:r>
        <w:rPr>
          <w:rFonts w:hint="eastAsia" w:ascii="仿宋" w:hAnsi="仿宋" w:eastAsia="仿宋" w:cs="Avenir Book"/>
          <w:kern w:val="0"/>
          <w:sz w:val="32"/>
          <w:szCs w:val="32"/>
        </w:rPr>
        <w:t>名</w:t>
      </w:r>
      <w:r>
        <w:rPr>
          <w:rFonts w:ascii="仿宋" w:hAnsi="仿宋" w:eastAsia="仿宋" w:cs="Avenir Book"/>
          <w:kern w:val="0"/>
          <w:sz w:val="32"/>
          <w:szCs w:val="32"/>
        </w:rPr>
        <w:t>医生、1</w:t>
      </w:r>
      <w:r>
        <w:rPr>
          <w:rFonts w:hint="eastAsia" w:ascii="仿宋" w:hAnsi="仿宋" w:eastAsia="仿宋" w:cs="Avenir Book"/>
          <w:kern w:val="0"/>
          <w:sz w:val="32"/>
          <w:szCs w:val="32"/>
        </w:rPr>
        <w:t>名</w:t>
      </w:r>
      <w:r>
        <w:rPr>
          <w:rFonts w:ascii="仿宋" w:hAnsi="仿宋" w:eastAsia="仿宋" w:cs="Avenir Book"/>
          <w:kern w:val="0"/>
          <w:sz w:val="32"/>
          <w:szCs w:val="32"/>
        </w:rPr>
        <w:t>护士、1</w:t>
      </w:r>
      <w:r>
        <w:rPr>
          <w:rFonts w:hint="eastAsia" w:ascii="仿宋" w:hAnsi="仿宋" w:eastAsia="仿宋" w:cs="Avenir Book"/>
          <w:kern w:val="0"/>
          <w:sz w:val="32"/>
          <w:szCs w:val="32"/>
        </w:rPr>
        <w:t>辆</w:t>
      </w:r>
      <w:r>
        <w:rPr>
          <w:rFonts w:ascii="仿宋" w:hAnsi="仿宋" w:eastAsia="仿宋" w:cs="Avenir Book"/>
          <w:kern w:val="0"/>
          <w:sz w:val="32"/>
          <w:szCs w:val="32"/>
        </w:rPr>
        <w:t>救护</w:t>
      </w:r>
      <w:r>
        <w:rPr>
          <w:rFonts w:hint="eastAsia" w:ascii="仿宋" w:hAnsi="仿宋" w:eastAsia="仿宋" w:cs="Avenir Book"/>
          <w:kern w:val="0"/>
          <w:sz w:val="32"/>
          <w:szCs w:val="32"/>
        </w:rPr>
        <w:t>车辆</w:t>
      </w:r>
      <w:r>
        <w:rPr>
          <w:rFonts w:ascii="仿宋" w:hAnsi="仿宋" w:eastAsia="仿宋" w:cs="Avenir Book"/>
          <w:kern w:val="0"/>
          <w:sz w:val="32"/>
          <w:szCs w:val="32"/>
        </w:rPr>
        <w:t>处于待命可用状态。</w:t>
      </w:r>
    </w:p>
    <w:p>
      <w:pPr>
        <w:widowControl/>
        <w:autoSpaceDE w:val="0"/>
        <w:autoSpaceDN w:val="0"/>
        <w:adjustRightInd w:val="0"/>
        <w:spacing w:line="360" w:lineRule="auto"/>
        <w:ind w:firstLine="640"/>
        <w:jc w:val="left"/>
        <w:rPr>
          <w:rFonts w:ascii="仿宋" w:hAnsi="仿宋" w:eastAsia="仿宋" w:cs="Avenir Book"/>
          <w:kern w:val="0"/>
          <w:sz w:val="32"/>
          <w:szCs w:val="32"/>
        </w:rPr>
      </w:pPr>
      <w:r>
        <w:rPr>
          <w:rFonts w:hint="eastAsia" w:ascii="仿宋" w:hAnsi="仿宋" w:eastAsia="仿宋" w:cs="Avenir Book"/>
          <w:kern w:val="0"/>
          <w:sz w:val="32"/>
          <w:szCs w:val="32"/>
        </w:rPr>
        <w:t>（</w:t>
      </w:r>
      <w:r>
        <w:rPr>
          <w:rFonts w:ascii="仿宋" w:hAnsi="仿宋" w:eastAsia="仿宋" w:cs="Avenir Book"/>
          <w:kern w:val="0"/>
          <w:sz w:val="32"/>
          <w:szCs w:val="32"/>
        </w:rPr>
        <w:t>九）</w:t>
      </w:r>
      <w:r>
        <w:rPr>
          <w:rFonts w:hint="eastAsia" w:ascii="仿宋" w:hAnsi="仿宋" w:eastAsia="仿宋" w:cs="Avenir Book"/>
          <w:kern w:val="0"/>
          <w:sz w:val="32"/>
          <w:szCs w:val="32"/>
        </w:rPr>
        <w:t>医疗</w:t>
      </w:r>
      <w:r>
        <w:rPr>
          <w:rFonts w:ascii="仿宋" w:hAnsi="仿宋" w:eastAsia="仿宋" w:cs="Avenir Book"/>
          <w:kern w:val="0"/>
          <w:sz w:val="32"/>
          <w:szCs w:val="32"/>
        </w:rPr>
        <w:t>救护工作</w:t>
      </w:r>
      <w:r>
        <w:rPr>
          <w:rFonts w:hint="eastAsia" w:ascii="仿宋" w:hAnsi="仿宋" w:eastAsia="仿宋" w:cs="Avenir Book"/>
          <w:kern w:val="0"/>
          <w:sz w:val="32"/>
          <w:szCs w:val="32"/>
        </w:rPr>
        <w:t>中</w:t>
      </w:r>
      <w:r>
        <w:rPr>
          <w:rFonts w:ascii="仿宋" w:hAnsi="仿宋" w:eastAsia="仿宋" w:cs="Avenir Book"/>
          <w:kern w:val="0"/>
          <w:sz w:val="32"/>
          <w:szCs w:val="32"/>
        </w:rPr>
        <w:t>所发生</w:t>
      </w:r>
      <w:r>
        <w:rPr>
          <w:rFonts w:hint="eastAsia" w:ascii="仿宋" w:hAnsi="仿宋" w:eastAsia="仿宋" w:cs="Avenir Book"/>
          <w:kern w:val="0"/>
          <w:sz w:val="32"/>
          <w:szCs w:val="32"/>
        </w:rPr>
        <w:t>的</w:t>
      </w:r>
      <w:r>
        <w:rPr>
          <w:rFonts w:ascii="仿宋" w:hAnsi="仿宋" w:eastAsia="仿宋" w:cs="Avenir Book"/>
          <w:kern w:val="0"/>
          <w:sz w:val="32"/>
          <w:szCs w:val="32"/>
        </w:rPr>
        <w:t>费用，</w:t>
      </w:r>
      <w:r>
        <w:rPr>
          <w:rFonts w:hint="eastAsia" w:ascii="仿宋" w:hAnsi="仿宋" w:eastAsia="仿宋" w:cs="Avenir Book"/>
          <w:kern w:val="0"/>
          <w:sz w:val="32"/>
          <w:szCs w:val="32"/>
        </w:rPr>
        <w:t>在</w:t>
      </w:r>
      <w:r>
        <w:rPr>
          <w:rFonts w:ascii="仿宋" w:hAnsi="仿宋" w:eastAsia="仿宋" w:cs="Avenir Book"/>
          <w:kern w:val="0"/>
          <w:sz w:val="32"/>
          <w:szCs w:val="32"/>
        </w:rPr>
        <w:t>保险赔偿范围内的，</w:t>
      </w:r>
      <w:r>
        <w:rPr>
          <w:rFonts w:hint="eastAsia" w:ascii="仿宋" w:hAnsi="仿宋" w:eastAsia="仿宋" w:cs="Avenir Book"/>
          <w:kern w:val="0"/>
          <w:sz w:val="32"/>
          <w:szCs w:val="32"/>
        </w:rPr>
        <w:t>赛事</w:t>
      </w:r>
      <w:r>
        <w:rPr>
          <w:rFonts w:ascii="仿宋" w:hAnsi="仿宋" w:eastAsia="仿宋" w:cs="Avenir Book"/>
          <w:kern w:val="0"/>
          <w:sz w:val="32"/>
          <w:szCs w:val="32"/>
        </w:rPr>
        <w:t>组委会应</w:t>
      </w:r>
      <w:r>
        <w:rPr>
          <w:rFonts w:hint="eastAsia" w:ascii="仿宋" w:hAnsi="仿宋" w:eastAsia="仿宋" w:cs="Avenir Book"/>
          <w:kern w:val="0"/>
          <w:sz w:val="32"/>
          <w:szCs w:val="32"/>
        </w:rPr>
        <w:t>积极</w:t>
      </w:r>
      <w:r>
        <w:rPr>
          <w:rFonts w:ascii="仿宋" w:hAnsi="仿宋" w:eastAsia="仿宋" w:cs="Avenir Book"/>
          <w:kern w:val="0"/>
          <w:sz w:val="32"/>
          <w:szCs w:val="32"/>
        </w:rPr>
        <w:t>主动进行</w:t>
      </w:r>
      <w:r>
        <w:rPr>
          <w:rFonts w:hint="eastAsia" w:ascii="仿宋" w:hAnsi="仿宋" w:eastAsia="仿宋" w:cs="Avenir Book"/>
          <w:kern w:val="0"/>
          <w:sz w:val="32"/>
          <w:szCs w:val="32"/>
        </w:rPr>
        <w:t>综合</w:t>
      </w:r>
      <w:r>
        <w:rPr>
          <w:rFonts w:ascii="仿宋" w:hAnsi="仿宋" w:eastAsia="仿宋" w:cs="Avenir Book"/>
          <w:kern w:val="0"/>
          <w:sz w:val="32"/>
          <w:szCs w:val="32"/>
        </w:rPr>
        <w:t>协调，助力保险赔偿尽早完成。</w:t>
      </w:r>
      <w:r>
        <w:rPr>
          <w:rFonts w:hint="eastAsia" w:ascii="仿宋" w:hAnsi="仿宋" w:eastAsia="仿宋" w:cs="Avenir Book"/>
          <w:kern w:val="0"/>
          <w:sz w:val="32"/>
          <w:szCs w:val="32"/>
        </w:rPr>
        <w:t>不在</w:t>
      </w:r>
      <w:r>
        <w:rPr>
          <w:rFonts w:ascii="仿宋" w:hAnsi="仿宋" w:eastAsia="仿宋" w:cs="Avenir Book"/>
          <w:kern w:val="0"/>
          <w:sz w:val="32"/>
          <w:szCs w:val="32"/>
        </w:rPr>
        <w:t>保险赔偿范围内的，</w:t>
      </w:r>
      <w:r>
        <w:rPr>
          <w:rFonts w:hint="eastAsia" w:ascii="仿宋" w:hAnsi="仿宋" w:eastAsia="仿宋" w:cs="Avenir Book"/>
          <w:kern w:val="0"/>
          <w:sz w:val="32"/>
          <w:szCs w:val="32"/>
        </w:rPr>
        <w:t>赛事</w:t>
      </w:r>
      <w:r>
        <w:rPr>
          <w:rFonts w:ascii="仿宋" w:hAnsi="仿宋" w:eastAsia="仿宋" w:cs="Avenir Book"/>
          <w:kern w:val="0"/>
          <w:sz w:val="32"/>
          <w:szCs w:val="32"/>
        </w:rPr>
        <w:t>组委会应提前明确，</w:t>
      </w:r>
      <w:r>
        <w:rPr>
          <w:rFonts w:hint="eastAsia" w:ascii="仿宋" w:hAnsi="仿宋" w:eastAsia="仿宋" w:cs="Avenir Book"/>
          <w:kern w:val="0"/>
          <w:sz w:val="32"/>
          <w:szCs w:val="32"/>
        </w:rPr>
        <w:t>并</w:t>
      </w:r>
      <w:r>
        <w:rPr>
          <w:rFonts w:ascii="仿宋" w:hAnsi="仿宋" w:eastAsia="仿宋" w:cs="Avenir Book"/>
          <w:kern w:val="0"/>
          <w:sz w:val="32"/>
          <w:szCs w:val="32"/>
        </w:rPr>
        <w:t>告知参赛队成员、</w:t>
      </w:r>
      <w:r>
        <w:rPr>
          <w:rFonts w:hint="eastAsia" w:ascii="仿宋" w:hAnsi="仿宋" w:eastAsia="仿宋" w:cs="Avenir Book"/>
          <w:kern w:val="0"/>
          <w:sz w:val="32"/>
          <w:szCs w:val="32"/>
        </w:rPr>
        <w:t>竞赛</w:t>
      </w:r>
      <w:r>
        <w:rPr>
          <w:rFonts w:ascii="仿宋" w:hAnsi="仿宋" w:eastAsia="仿宋" w:cs="Avenir Book"/>
          <w:kern w:val="0"/>
          <w:sz w:val="32"/>
          <w:szCs w:val="32"/>
        </w:rPr>
        <w:t>官员、</w:t>
      </w:r>
      <w:r>
        <w:rPr>
          <w:rFonts w:hint="eastAsia" w:ascii="仿宋" w:hAnsi="仿宋" w:eastAsia="仿宋" w:cs="Avenir Book"/>
          <w:kern w:val="0"/>
          <w:sz w:val="32"/>
          <w:szCs w:val="32"/>
        </w:rPr>
        <w:t>裁判员</w:t>
      </w:r>
      <w:r>
        <w:rPr>
          <w:rFonts w:ascii="仿宋" w:hAnsi="仿宋" w:eastAsia="仿宋" w:cs="Avenir Book"/>
          <w:kern w:val="0"/>
          <w:sz w:val="32"/>
          <w:szCs w:val="32"/>
        </w:rPr>
        <w:t>、</w:t>
      </w:r>
      <w:r>
        <w:rPr>
          <w:rFonts w:hint="eastAsia" w:ascii="仿宋" w:hAnsi="仿宋" w:eastAsia="仿宋" w:cs="Avenir Book"/>
          <w:kern w:val="0"/>
          <w:sz w:val="32"/>
          <w:szCs w:val="32"/>
        </w:rPr>
        <w:t>工作</w:t>
      </w:r>
      <w:r>
        <w:rPr>
          <w:rFonts w:ascii="仿宋" w:hAnsi="仿宋" w:eastAsia="仿宋" w:cs="Avenir Book"/>
          <w:kern w:val="0"/>
          <w:sz w:val="32"/>
          <w:szCs w:val="32"/>
        </w:rPr>
        <w:t>人员、</w:t>
      </w:r>
      <w:r>
        <w:rPr>
          <w:rFonts w:hint="eastAsia" w:ascii="仿宋" w:hAnsi="仿宋" w:eastAsia="仿宋" w:cs="Avenir Book"/>
          <w:kern w:val="0"/>
          <w:sz w:val="32"/>
          <w:szCs w:val="32"/>
        </w:rPr>
        <w:t>媒体</w:t>
      </w:r>
      <w:r>
        <w:rPr>
          <w:rFonts w:ascii="仿宋" w:hAnsi="仿宋" w:eastAsia="仿宋" w:cs="Avenir Book"/>
          <w:kern w:val="0"/>
          <w:sz w:val="32"/>
          <w:szCs w:val="32"/>
        </w:rPr>
        <w:t>、</w:t>
      </w:r>
      <w:r>
        <w:rPr>
          <w:rFonts w:hint="eastAsia" w:ascii="仿宋" w:hAnsi="仿宋" w:eastAsia="仿宋" w:cs="Avenir Book"/>
          <w:kern w:val="0"/>
          <w:sz w:val="32"/>
          <w:szCs w:val="32"/>
        </w:rPr>
        <w:t>志愿者</w:t>
      </w:r>
      <w:r>
        <w:rPr>
          <w:rFonts w:ascii="仿宋" w:hAnsi="仿宋" w:eastAsia="仿宋" w:cs="Avenir Book"/>
          <w:kern w:val="0"/>
          <w:sz w:val="32"/>
          <w:szCs w:val="32"/>
        </w:rPr>
        <w:t>、</w:t>
      </w:r>
      <w:r>
        <w:rPr>
          <w:rFonts w:hint="eastAsia" w:ascii="仿宋" w:hAnsi="仿宋" w:eastAsia="仿宋" w:cs="Avenir Book"/>
          <w:kern w:val="0"/>
          <w:sz w:val="32"/>
          <w:szCs w:val="32"/>
        </w:rPr>
        <w:t>嘉宾</w:t>
      </w:r>
      <w:r>
        <w:rPr>
          <w:rFonts w:ascii="仿宋" w:hAnsi="仿宋" w:eastAsia="仿宋" w:cs="Avenir Book"/>
          <w:kern w:val="0"/>
          <w:sz w:val="32"/>
          <w:szCs w:val="32"/>
        </w:rPr>
        <w:t>等。</w:t>
      </w:r>
    </w:p>
    <w:p>
      <w:pPr>
        <w:widowControl/>
        <w:autoSpaceDE w:val="0"/>
        <w:autoSpaceDN w:val="0"/>
        <w:adjustRightInd w:val="0"/>
        <w:spacing w:line="360" w:lineRule="auto"/>
        <w:jc w:val="left"/>
        <w:rPr>
          <w:rFonts w:cs="Avenir Book" w:asciiTheme="minorEastAsia" w:hAnsiTheme="minorEastAsia"/>
          <w:b/>
          <w:kern w:val="0"/>
          <w:sz w:val="32"/>
          <w:szCs w:val="32"/>
        </w:rPr>
      </w:pPr>
      <w:r>
        <w:rPr>
          <w:rFonts w:cs="Avenir Book" w:asciiTheme="minorEastAsia" w:hAnsiTheme="minorEastAsia"/>
          <w:b/>
          <w:kern w:val="0"/>
          <w:sz w:val="32"/>
          <w:szCs w:val="32"/>
        </w:rPr>
        <w:t xml:space="preserve">    六、宣传推广</w:t>
      </w:r>
    </w:p>
    <w:p>
      <w:pPr>
        <w:widowControl/>
        <w:autoSpaceDE w:val="0"/>
        <w:autoSpaceDN w:val="0"/>
        <w:adjustRightInd w:val="0"/>
        <w:spacing w:line="360" w:lineRule="auto"/>
        <w:jc w:val="left"/>
        <w:rPr>
          <w:rFonts w:ascii="仿宋" w:hAnsi="仿宋" w:eastAsia="仿宋" w:cs="Avenir Book"/>
          <w:kern w:val="0"/>
          <w:sz w:val="32"/>
          <w:szCs w:val="32"/>
        </w:rPr>
      </w:pPr>
      <w:r>
        <w:rPr>
          <w:rFonts w:ascii="仿宋" w:hAnsi="仿宋" w:eastAsia="仿宋" w:cs="Avenir Book"/>
          <w:kern w:val="0"/>
          <w:sz w:val="32"/>
          <w:szCs w:val="32"/>
        </w:rPr>
        <w:t xml:space="preserve">    （一）赛事组委会应积极主动做好宣传推广工作。</w:t>
      </w:r>
      <w:r>
        <w:rPr>
          <w:rFonts w:hint="eastAsia" w:ascii="仿宋" w:hAnsi="仿宋" w:eastAsia="仿宋" w:cs="Avenir Book"/>
          <w:kern w:val="0"/>
          <w:sz w:val="32"/>
          <w:szCs w:val="32"/>
        </w:rPr>
        <w:t>一方面</w:t>
      </w:r>
      <w:r>
        <w:rPr>
          <w:rFonts w:ascii="仿宋" w:hAnsi="仿宋" w:eastAsia="仿宋" w:cs="Avenir Book"/>
          <w:kern w:val="0"/>
          <w:sz w:val="32"/>
          <w:szCs w:val="32"/>
        </w:rPr>
        <w:t>，</w:t>
      </w:r>
      <w:r>
        <w:rPr>
          <w:rFonts w:hint="eastAsia" w:ascii="仿宋" w:hAnsi="仿宋" w:eastAsia="仿宋" w:cs="Avenir Book"/>
          <w:kern w:val="0"/>
          <w:sz w:val="32"/>
          <w:szCs w:val="32"/>
        </w:rPr>
        <w:t>充分</w:t>
      </w:r>
      <w:r>
        <w:rPr>
          <w:rFonts w:ascii="仿宋" w:hAnsi="仿宋" w:eastAsia="仿宋" w:cs="Avenir Book"/>
          <w:kern w:val="0"/>
          <w:sz w:val="32"/>
          <w:szCs w:val="32"/>
        </w:rPr>
        <w:t>利用自媒体平台，</w:t>
      </w:r>
      <w:r>
        <w:rPr>
          <w:rFonts w:hint="eastAsia" w:ascii="仿宋" w:hAnsi="仿宋" w:eastAsia="仿宋" w:cs="Avenir Book"/>
          <w:kern w:val="0"/>
          <w:sz w:val="32"/>
          <w:szCs w:val="32"/>
        </w:rPr>
        <w:t>发布</w:t>
      </w:r>
      <w:r>
        <w:rPr>
          <w:rFonts w:ascii="仿宋" w:hAnsi="仿宋" w:eastAsia="仿宋" w:cs="Avenir Book"/>
          <w:kern w:val="0"/>
          <w:sz w:val="32"/>
          <w:szCs w:val="32"/>
        </w:rPr>
        <w:t>赛事各类信息、</w:t>
      </w:r>
      <w:r>
        <w:rPr>
          <w:rFonts w:hint="eastAsia" w:ascii="仿宋" w:hAnsi="仿宋" w:eastAsia="仿宋" w:cs="Avenir Book"/>
          <w:kern w:val="0"/>
          <w:sz w:val="32"/>
          <w:szCs w:val="32"/>
        </w:rPr>
        <w:t>新闻</w:t>
      </w:r>
      <w:r>
        <w:rPr>
          <w:rFonts w:ascii="仿宋" w:hAnsi="仿宋" w:eastAsia="仿宋" w:cs="Avenir Book"/>
          <w:kern w:val="0"/>
          <w:sz w:val="32"/>
          <w:szCs w:val="32"/>
        </w:rPr>
        <w:t>、</w:t>
      </w:r>
      <w:r>
        <w:rPr>
          <w:rFonts w:hint="eastAsia" w:ascii="仿宋" w:hAnsi="仿宋" w:eastAsia="仿宋" w:cs="Avenir Book"/>
          <w:kern w:val="0"/>
          <w:sz w:val="32"/>
          <w:szCs w:val="32"/>
        </w:rPr>
        <w:t>报道</w:t>
      </w:r>
      <w:r>
        <w:rPr>
          <w:rFonts w:ascii="仿宋" w:hAnsi="仿宋" w:eastAsia="仿宋" w:cs="Avenir Book"/>
          <w:kern w:val="0"/>
          <w:sz w:val="32"/>
          <w:szCs w:val="32"/>
        </w:rPr>
        <w:t>；</w:t>
      </w:r>
      <w:r>
        <w:rPr>
          <w:rFonts w:hint="eastAsia" w:ascii="仿宋" w:hAnsi="仿宋" w:eastAsia="仿宋" w:cs="Avenir Book"/>
          <w:kern w:val="0"/>
          <w:sz w:val="32"/>
          <w:szCs w:val="32"/>
        </w:rPr>
        <w:t>另一方面</w:t>
      </w:r>
      <w:r>
        <w:rPr>
          <w:rFonts w:ascii="仿宋" w:hAnsi="仿宋" w:eastAsia="仿宋" w:cs="Avenir Book"/>
          <w:kern w:val="0"/>
          <w:sz w:val="32"/>
          <w:szCs w:val="32"/>
        </w:rPr>
        <w:t>，</w:t>
      </w:r>
      <w:r>
        <w:rPr>
          <w:rFonts w:hint="eastAsia" w:ascii="仿宋" w:hAnsi="仿宋" w:eastAsia="仿宋" w:cs="Avenir Book"/>
          <w:kern w:val="0"/>
          <w:sz w:val="32"/>
          <w:szCs w:val="32"/>
        </w:rPr>
        <w:t>充分</w:t>
      </w:r>
      <w:r>
        <w:rPr>
          <w:rFonts w:ascii="仿宋" w:hAnsi="仿宋" w:eastAsia="仿宋" w:cs="Avenir Book"/>
          <w:kern w:val="0"/>
          <w:sz w:val="32"/>
          <w:szCs w:val="32"/>
        </w:rPr>
        <w:t>与第三方媒体合作，提升和扩大赛事的传播声量。</w:t>
      </w:r>
    </w:p>
    <w:p>
      <w:pPr>
        <w:widowControl/>
        <w:autoSpaceDE w:val="0"/>
        <w:autoSpaceDN w:val="0"/>
        <w:adjustRightInd w:val="0"/>
        <w:spacing w:line="360" w:lineRule="auto"/>
        <w:ind w:firstLine="640"/>
        <w:jc w:val="left"/>
        <w:rPr>
          <w:rFonts w:ascii="仿宋" w:hAnsi="仿宋" w:eastAsia="仿宋" w:cs="Avenir Book"/>
          <w:kern w:val="0"/>
          <w:sz w:val="32"/>
          <w:szCs w:val="32"/>
        </w:rPr>
      </w:pPr>
      <w:r>
        <w:rPr>
          <w:rFonts w:hint="eastAsia" w:ascii="仿宋" w:hAnsi="仿宋" w:eastAsia="仿宋" w:cs="Avenir Book"/>
          <w:kern w:val="0"/>
          <w:sz w:val="32"/>
          <w:szCs w:val="32"/>
        </w:rPr>
        <w:t>（</w:t>
      </w:r>
      <w:r>
        <w:rPr>
          <w:rFonts w:hint="eastAsia" w:ascii="仿宋" w:hAnsi="仿宋" w:eastAsia="仿宋" w:cs="Avenir Book"/>
          <w:kern w:val="0"/>
          <w:sz w:val="32"/>
          <w:szCs w:val="32"/>
          <w:lang w:val="en-US" w:eastAsia="zh-Hans"/>
        </w:rPr>
        <w:t>二</w:t>
      </w:r>
      <w:r>
        <w:rPr>
          <w:rFonts w:ascii="仿宋" w:hAnsi="仿宋" w:eastAsia="仿宋" w:cs="Avenir Book"/>
          <w:kern w:val="0"/>
          <w:sz w:val="32"/>
          <w:szCs w:val="32"/>
        </w:rPr>
        <w:t>）</w:t>
      </w:r>
      <w:r>
        <w:rPr>
          <w:rFonts w:hint="eastAsia" w:ascii="仿宋" w:hAnsi="仿宋" w:eastAsia="仿宋" w:cs="Avenir Book"/>
          <w:kern w:val="0"/>
          <w:sz w:val="32"/>
          <w:szCs w:val="32"/>
        </w:rPr>
        <w:t>赛事</w:t>
      </w:r>
      <w:r>
        <w:rPr>
          <w:rFonts w:ascii="仿宋" w:hAnsi="仿宋" w:eastAsia="仿宋" w:cs="Avenir Book"/>
          <w:kern w:val="0"/>
          <w:sz w:val="32"/>
          <w:szCs w:val="32"/>
        </w:rPr>
        <w:t>组委会组织的相关活动、发布的赛事广告，</w:t>
      </w:r>
      <w:r>
        <w:rPr>
          <w:rFonts w:hint="eastAsia" w:ascii="仿宋" w:hAnsi="仿宋" w:eastAsia="仿宋" w:cs="Avenir Book"/>
          <w:kern w:val="0"/>
          <w:sz w:val="32"/>
          <w:szCs w:val="32"/>
        </w:rPr>
        <w:t>以及</w:t>
      </w:r>
      <w:r>
        <w:rPr>
          <w:rFonts w:ascii="仿宋" w:hAnsi="仿宋" w:eastAsia="仿宋" w:cs="Avenir Book"/>
          <w:kern w:val="0"/>
          <w:sz w:val="32"/>
          <w:szCs w:val="32"/>
        </w:rPr>
        <w:t>媒体宣传内容，</w:t>
      </w:r>
      <w:r>
        <w:rPr>
          <w:rFonts w:hint="eastAsia" w:ascii="仿宋" w:hAnsi="仿宋" w:eastAsia="仿宋" w:cs="Avenir Book"/>
          <w:kern w:val="0"/>
          <w:sz w:val="32"/>
          <w:szCs w:val="32"/>
        </w:rPr>
        <w:t>均</w:t>
      </w:r>
      <w:r>
        <w:rPr>
          <w:rFonts w:ascii="仿宋" w:hAnsi="仿宋" w:eastAsia="仿宋" w:cs="Avenir Book"/>
          <w:kern w:val="0"/>
          <w:sz w:val="32"/>
          <w:szCs w:val="32"/>
        </w:rPr>
        <w:t>必须真实、健康，不得误导、欺骗参赛者和消费者。赛事组委会应明确新闻发言人（</w:t>
      </w:r>
      <w:r>
        <w:rPr>
          <w:rFonts w:hint="eastAsia" w:ascii="仿宋" w:hAnsi="仿宋" w:eastAsia="仿宋" w:cs="Avenir Book"/>
          <w:kern w:val="0"/>
          <w:sz w:val="32"/>
          <w:szCs w:val="32"/>
        </w:rPr>
        <w:t>可</w:t>
      </w:r>
      <w:r>
        <w:rPr>
          <w:rFonts w:ascii="仿宋" w:hAnsi="仿宋" w:eastAsia="仿宋" w:cs="Avenir Book"/>
          <w:kern w:val="0"/>
          <w:sz w:val="32"/>
          <w:szCs w:val="32"/>
        </w:rPr>
        <w:t>兼任），作为组委会对外进行宣传推广的官方渠道。</w:t>
      </w:r>
    </w:p>
    <w:p>
      <w:pPr>
        <w:widowControl/>
        <w:autoSpaceDE w:val="0"/>
        <w:autoSpaceDN w:val="0"/>
        <w:adjustRightInd w:val="0"/>
        <w:spacing w:line="360" w:lineRule="auto"/>
        <w:ind w:firstLine="640"/>
        <w:jc w:val="left"/>
        <w:rPr>
          <w:rFonts w:ascii="仿宋" w:hAnsi="仿宋" w:eastAsia="仿宋" w:cs="Avenir Book"/>
          <w:kern w:val="0"/>
          <w:sz w:val="32"/>
          <w:szCs w:val="32"/>
        </w:rPr>
      </w:pPr>
      <w:r>
        <w:rPr>
          <w:rFonts w:ascii="仿宋" w:hAnsi="仿宋" w:eastAsia="仿宋" w:cs="Avenir Book"/>
          <w:kern w:val="0"/>
          <w:sz w:val="32"/>
          <w:szCs w:val="32"/>
        </w:rPr>
        <w:t>（</w:t>
      </w:r>
      <w:r>
        <w:rPr>
          <w:rFonts w:hint="eastAsia" w:ascii="仿宋" w:hAnsi="仿宋" w:eastAsia="仿宋" w:cs="Avenir Book"/>
          <w:kern w:val="0"/>
          <w:sz w:val="32"/>
          <w:szCs w:val="32"/>
          <w:lang w:val="en-US" w:eastAsia="zh-Hans"/>
        </w:rPr>
        <w:t>三</w:t>
      </w:r>
      <w:r>
        <w:rPr>
          <w:rFonts w:ascii="仿宋" w:hAnsi="仿宋" w:eastAsia="仿宋" w:cs="Avenir Book"/>
          <w:kern w:val="0"/>
          <w:sz w:val="32"/>
          <w:szCs w:val="32"/>
        </w:rPr>
        <w:t>）赛事组委会应密切关注赛事的舆情反响，</w:t>
      </w:r>
      <w:r>
        <w:rPr>
          <w:rFonts w:hint="eastAsia" w:ascii="仿宋" w:hAnsi="仿宋" w:eastAsia="仿宋" w:cs="Avenir Book"/>
          <w:kern w:val="0"/>
          <w:sz w:val="32"/>
          <w:szCs w:val="32"/>
        </w:rPr>
        <w:t>并</w:t>
      </w:r>
      <w:r>
        <w:rPr>
          <w:rFonts w:ascii="仿宋" w:hAnsi="仿宋" w:eastAsia="仿宋" w:cs="Avenir Book"/>
          <w:kern w:val="0"/>
          <w:sz w:val="32"/>
          <w:szCs w:val="32"/>
        </w:rPr>
        <w:t>提前制定相关的应急预案，</w:t>
      </w:r>
      <w:r>
        <w:rPr>
          <w:rFonts w:hint="eastAsia" w:ascii="仿宋" w:hAnsi="仿宋" w:eastAsia="仿宋" w:cs="Avenir Book"/>
          <w:kern w:val="0"/>
          <w:sz w:val="32"/>
          <w:szCs w:val="32"/>
        </w:rPr>
        <w:t>在</w:t>
      </w:r>
      <w:r>
        <w:rPr>
          <w:rFonts w:ascii="仿宋" w:hAnsi="仿宋" w:eastAsia="仿宋" w:cs="Avenir Book"/>
          <w:kern w:val="0"/>
          <w:sz w:val="32"/>
          <w:szCs w:val="32"/>
        </w:rPr>
        <w:t>突发状况下、</w:t>
      </w:r>
      <w:r>
        <w:rPr>
          <w:rFonts w:hint="eastAsia" w:ascii="仿宋" w:hAnsi="仿宋" w:eastAsia="仿宋" w:cs="Avenir Book"/>
          <w:kern w:val="0"/>
          <w:sz w:val="32"/>
          <w:szCs w:val="32"/>
        </w:rPr>
        <w:t>做好</w:t>
      </w:r>
      <w:r>
        <w:rPr>
          <w:rFonts w:ascii="仿宋" w:hAnsi="仿宋" w:eastAsia="仿宋" w:cs="Avenir Book"/>
          <w:kern w:val="0"/>
          <w:sz w:val="32"/>
          <w:szCs w:val="32"/>
        </w:rPr>
        <w:t>危机公关。如有需求，中国企业体育协会可为赛事组委会提供所需的培训服务。</w:t>
      </w:r>
    </w:p>
    <w:p>
      <w:pPr>
        <w:widowControl/>
        <w:autoSpaceDE w:val="0"/>
        <w:autoSpaceDN w:val="0"/>
        <w:adjustRightInd w:val="0"/>
        <w:spacing w:line="360" w:lineRule="auto"/>
        <w:ind w:firstLine="640"/>
        <w:jc w:val="left"/>
        <w:rPr>
          <w:rFonts w:ascii="仿宋" w:hAnsi="仿宋" w:eastAsia="仿宋" w:cs="Avenir Book"/>
          <w:kern w:val="0"/>
          <w:sz w:val="32"/>
          <w:szCs w:val="32"/>
        </w:rPr>
      </w:pPr>
      <w:r>
        <w:rPr>
          <w:rFonts w:hint="eastAsia" w:ascii="仿宋" w:hAnsi="仿宋" w:eastAsia="仿宋" w:cs="Avenir Book"/>
          <w:kern w:val="0"/>
          <w:sz w:val="32"/>
          <w:szCs w:val="32"/>
        </w:rPr>
        <w:t>（</w:t>
      </w:r>
      <w:r>
        <w:rPr>
          <w:rFonts w:hint="eastAsia" w:ascii="仿宋" w:hAnsi="仿宋" w:eastAsia="仿宋" w:cs="Avenir Book"/>
          <w:kern w:val="0"/>
          <w:sz w:val="32"/>
          <w:szCs w:val="32"/>
          <w:lang w:val="en-US" w:eastAsia="zh-Hans"/>
        </w:rPr>
        <w:t>四</w:t>
      </w:r>
      <w:r>
        <w:rPr>
          <w:rFonts w:ascii="仿宋" w:hAnsi="仿宋" w:eastAsia="仿宋" w:cs="Avenir Book"/>
          <w:kern w:val="0"/>
          <w:sz w:val="32"/>
          <w:szCs w:val="32"/>
        </w:rPr>
        <w:t>）</w:t>
      </w:r>
      <w:r>
        <w:rPr>
          <w:rFonts w:hint="eastAsia" w:ascii="仿宋" w:hAnsi="仿宋" w:eastAsia="仿宋" w:cs="Avenir Book"/>
          <w:kern w:val="0"/>
          <w:sz w:val="32"/>
          <w:szCs w:val="32"/>
        </w:rPr>
        <w:t>赛事</w:t>
      </w:r>
      <w:r>
        <w:rPr>
          <w:rFonts w:ascii="仿宋" w:hAnsi="仿宋" w:eastAsia="仿宋" w:cs="Avenir Book"/>
          <w:kern w:val="0"/>
          <w:sz w:val="32"/>
          <w:szCs w:val="32"/>
        </w:rPr>
        <w:t>组委会有责任对赛事相关人员进行必要的管理，</w:t>
      </w:r>
      <w:r>
        <w:rPr>
          <w:rFonts w:hint="eastAsia" w:ascii="仿宋" w:hAnsi="仿宋" w:eastAsia="仿宋" w:cs="Avenir Book"/>
          <w:kern w:val="0"/>
          <w:sz w:val="32"/>
          <w:szCs w:val="32"/>
        </w:rPr>
        <w:t>确保</w:t>
      </w:r>
      <w:r>
        <w:rPr>
          <w:rFonts w:ascii="仿宋" w:hAnsi="仿宋" w:eastAsia="仿宋" w:cs="Avenir Book"/>
          <w:kern w:val="0"/>
          <w:sz w:val="32"/>
          <w:szCs w:val="32"/>
        </w:rPr>
        <w:t>相关人员不擅自利用任何形式与手段发布</w:t>
      </w:r>
      <w:r>
        <w:rPr>
          <w:rFonts w:hint="eastAsia" w:ascii="仿宋" w:hAnsi="仿宋" w:eastAsia="仿宋" w:cs="Avenir Book"/>
          <w:kern w:val="0"/>
          <w:sz w:val="32"/>
          <w:szCs w:val="32"/>
        </w:rPr>
        <w:t>或</w:t>
      </w:r>
      <w:r>
        <w:rPr>
          <w:rFonts w:ascii="仿宋" w:hAnsi="仿宋" w:eastAsia="仿宋" w:cs="Avenir Book"/>
          <w:kern w:val="0"/>
          <w:sz w:val="32"/>
          <w:szCs w:val="32"/>
        </w:rPr>
        <w:t>传播不实、</w:t>
      </w:r>
      <w:r>
        <w:rPr>
          <w:rFonts w:hint="eastAsia" w:ascii="仿宋" w:hAnsi="仿宋" w:eastAsia="仿宋" w:cs="Avenir Book"/>
          <w:kern w:val="0"/>
          <w:sz w:val="32"/>
          <w:szCs w:val="32"/>
        </w:rPr>
        <w:t>失实</w:t>
      </w:r>
      <w:r>
        <w:rPr>
          <w:rFonts w:ascii="仿宋" w:hAnsi="仿宋" w:eastAsia="仿宋" w:cs="Avenir Book"/>
          <w:kern w:val="0"/>
          <w:sz w:val="32"/>
          <w:szCs w:val="32"/>
        </w:rPr>
        <w:t>的信息内容。</w:t>
      </w:r>
    </w:p>
    <w:p>
      <w:pPr>
        <w:widowControl/>
        <w:autoSpaceDE w:val="0"/>
        <w:autoSpaceDN w:val="0"/>
        <w:adjustRightInd w:val="0"/>
        <w:spacing w:line="360" w:lineRule="auto"/>
        <w:ind w:firstLine="640"/>
        <w:jc w:val="left"/>
        <w:rPr>
          <w:rFonts w:ascii="仿宋" w:hAnsi="仿宋" w:eastAsia="仿宋" w:cs="Avenir Book"/>
          <w:kern w:val="0"/>
          <w:sz w:val="32"/>
          <w:szCs w:val="32"/>
        </w:rPr>
      </w:pPr>
      <w:r>
        <w:rPr>
          <w:rFonts w:hint="eastAsia" w:ascii="仿宋" w:hAnsi="仿宋" w:eastAsia="仿宋" w:cs="Avenir Book"/>
          <w:kern w:val="0"/>
          <w:sz w:val="32"/>
          <w:szCs w:val="32"/>
        </w:rPr>
        <w:t>（</w:t>
      </w:r>
      <w:r>
        <w:rPr>
          <w:rFonts w:hint="eastAsia" w:ascii="仿宋" w:hAnsi="仿宋" w:eastAsia="仿宋" w:cs="Avenir Book"/>
          <w:kern w:val="0"/>
          <w:sz w:val="32"/>
          <w:szCs w:val="32"/>
          <w:lang w:val="en-US" w:eastAsia="zh-Hans"/>
        </w:rPr>
        <w:t>五</w:t>
      </w:r>
      <w:r>
        <w:rPr>
          <w:rFonts w:ascii="仿宋" w:hAnsi="仿宋" w:eastAsia="仿宋" w:cs="Avenir Book"/>
          <w:kern w:val="0"/>
          <w:sz w:val="32"/>
          <w:szCs w:val="32"/>
        </w:rPr>
        <w:t>）</w:t>
      </w:r>
      <w:r>
        <w:rPr>
          <w:rFonts w:hint="eastAsia" w:ascii="仿宋" w:hAnsi="仿宋" w:eastAsia="仿宋" w:cs="Avenir Book"/>
          <w:kern w:val="0"/>
          <w:sz w:val="32"/>
          <w:szCs w:val="32"/>
        </w:rPr>
        <w:t>赛事</w:t>
      </w:r>
      <w:r>
        <w:rPr>
          <w:rFonts w:ascii="仿宋" w:hAnsi="仿宋" w:eastAsia="仿宋" w:cs="Avenir Book"/>
          <w:kern w:val="0"/>
          <w:sz w:val="32"/>
          <w:szCs w:val="32"/>
        </w:rPr>
        <w:t>组委会应主动拥抱新技术，</w:t>
      </w:r>
      <w:r>
        <w:rPr>
          <w:rFonts w:hint="eastAsia" w:ascii="仿宋" w:hAnsi="仿宋" w:eastAsia="仿宋" w:cs="Avenir Book"/>
          <w:kern w:val="0"/>
          <w:sz w:val="32"/>
          <w:szCs w:val="32"/>
        </w:rPr>
        <w:t>重视</w:t>
      </w:r>
      <w:r>
        <w:rPr>
          <w:rFonts w:ascii="仿宋" w:hAnsi="仿宋" w:eastAsia="仿宋" w:cs="Avenir Book"/>
          <w:kern w:val="0"/>
          <w:sz w:val="32"/>
          <w:szCs w:val="32"/>
        </w:rPr>
        <w:t>5G、</w:t>
      </w:r>
      <w:r>
        <w:rPr>
          <w:rFonts w:hint="eastAsia" w:ascii="仿宋" w:hAnsi="仿宋" w:eastAsia="仿宋" w:cs="Avenir Book"/>
          <w:kern w:val="0"/>
          <w:sz w:val="32"/>
          <w:szCs w:val="32"/>
        </w:rPr>
        <w:t>人工</w:t>
      </w:r>
      <w:r>
        <w:rPr>
          <w:rFonts w:ascii="仿宋" w:hAnsi="仿宋" w:eastAsia="仿宋" w:cs="Avenir Book"/>
          <w:kern w:val="0"/>
          <w:sz w:val="32"/>
          <w:szCs w:val="32"/>
        </w:rPr>
        <w:t>智能、</w:t>
      </w:r>
      <w:r>
        <w:rPr>
          <w:rFonts w:hint="eastAsia" w:ascii="仿宋" w:hAnsi="仿宋" w:eastAsia="仿宋" w:cs="Avenir Book"/>
          <w:kern w:val="0"/>
          <w:sz w:val="32"/>
          <w:szCs w:val="32"/>
        </w:rPr>
        <w:t>大数据</w:t>
      </w:r>
      <w:r>
        <w:rPr>
          <w:rFonts w:ascii="仿宋" w:hAnsi="仿宋" w:eastAsia="仿宋" w:cs="Avenir Book"/>
          <w:kern w:val="0"/>
          <w:sz w:val="32"/>
          <w:szCs w:val="32"/>
        </w:rPr>
        <w:t>、</w:t>
      </w:r>
      <w:r>
        <w:rPr>
          <w:rFonts w:hint="eastAsia" w:ascii="仿宋" w:hAnsi="仿宋" w:eastAsia="仿宋" w:cs="Avenir Book"/>
          <w:kern w:val="0"/>
          <w:sz w:val="32"/>
          <w:szCs w:val="32"/>
        </w:rPr>
        <w:t>移动</w:t>
      </w:r>
      <w:r>
        <w:rPr>
          <w:rFonts w:ascii="仿宋" w:hAnsi="仿宋" w:eastAsia="仿宋" w:cs="Avenir Book"/>
          <w:kern w:val="0"/>
          <w:sz w:val="32"/>
          <w:szCs w:val="32"/>
        </w:rPr>
        <w:t>互联网、物联网、</w:t>
      </w:r>
      <w:r>
        <w:rPr>
          <w:rFonts w:hint="eastAsia" w:ascii="仿宋" w:hAnsi="仿宋" w:eastAsia="仿宋" w:cs="Avenir Book"/>
          <w:kern w:val="0"/>
          <w:sz w:val="32"/>
          <w:szCs w:val="32"/>
        </w:rPr>
        <w:t>云</w:t>
      </w:r>
      <w:r>
        <w:rPr>
          <w:rFonts w:ascii="仿宋" w:hAnsi="仿宋" w:eastAsia="仿宋" w:cs="Avenir Book"/>
          <w:kern w:val="0"/>
          <w:sz w:val="32"/>
          <w:szCs w:val="32"/>
        </w:rPr>
        <w:t>计算等新技术，</w:t>
      </w:r>
      <w:r>
        <w:rPr>
          <w:rFonts w:hint="eastAsia" w:ascii="仿宋" w:hAnsi="仿宋" w:eastAsia="仿宋" w:cs="Avenir Book"/>
          <w:kern w:val="0"/>
          <w:sz w:val="32"/>
          <w:szCs w:val="32"/>
        </w:rPr>
        <w:t>对于</w:t>
      </w:r>
      <w:r>
        <w:rPr>
          <w:rFonts w:ascii="仿宋" w:hAnsi="仿宋" w:eastAsia="仿宋" w:cs="Avenir Book"/>
          <w:kern w:val="0"/>
          <w:sz w:val="32"/>
          <w:szCs w:val="32"/>
        </w:rPr>
        <w:t>宣传推广能</w:t>
      </w:r>
      <w:r>
        <w:rPr>
          <w:rFonts w:hint="eastAsia" w:ascii="仿宋" w:hAnsi="仿宋" w:eastAsia="仿宋" w:cs="Avenir Book"/>
          <w:kern w:val="0"/>
          <w:sz w:val="32"/>
          <w:szCs w:val="32"/>
        </w:rPr>
        <w:t>起到</w:t>
      </w:r>
      <w:r>
        <w:rPr>
          <w:rFonts w:ascii="仿宋" w:hAnsi="仿宋" w:eastAsia="仿宋" w:cs="Avenir Book"/>
          <w:kern w:val="0"/>
          <w:sz w:val="32"/>
          <w:szCs w:val="32"/>
        </w:rPr>
        <w:t>的强力助推潜力与作用。</w:t>
      </w:r>
      <w:r>
        <w:rPr>
          <w:rFonts w:hint="eastAsia" w:ascii="仿宋" w:hAnsi="仿宋" w:eastAsia="仿宋" w:cs="Avenir Book"/>
          <w:kern w:val="0"/>
          <w:sz w:val="32"/>
          <w:szCs w:val="32"/>
        </w:rPr>
        <w:t>赛事</w:t>
      </w:r>
      <w:r>
        <w:rPr>
          <w:rFonts w:ascii="仿宋" w:hAnsi="仿宋" w:eastAsia="仿宋" w:cs="Avenir Book"/>
          <w:kern w:val="0"/>
          <w:sz w:val="32"/>
          <w:szCs w:val="32"/>
        </w:rPr>
        <w:t>组委会应积极创新宣传报道的内容与形式。</w:t>
      </w:r>
    </w:p>
    <w:p>
      <w:pPr>
        <w:widowControl/>
        <w:autoSpaceDE w:val="0"/>
        <w:autoSpaceDN w:val="0"/>
        <w:adjustRightInd w:val="0"/>
        <w:spacing w:line="360" w:lineRule="auto"/>
        <w:ind w:firstLine="640"/>
        <w:jc w:val="left"/>
        <w:rPr>
          <w:rFonts w:ascii="仿宋" w:hAnsi="仿宋" w:eastAsia="仿宋" w:cs="Avenir Book"/>
          <w:kern w:val="0"/>
          <w:sz w:val="32"/>
          <w:szCs w:val="32"/>
        </w:rPr>
      </w:pPr>
      <w:r>
        <w:rPr>
          <w:rFonts w:ascii="仿宋" w:hAnsi="仿宋" w:eastAsia="仿宋" w:cs="Avenir Book"/>
          <w:kern w:val="0"/>
          <w:sz w:val="32"/>
          <w:szCs w:val="32"/>
        </w:rPr>
        <w:t>（</w:t>
      </w:r>
      <w:r>
        <w:rPr>
          <w:rFonts w:hint="eastAsia" w:ascii="仿宋" w:hAnsi="仿宋" w:eastAsia="仿宋" w:cs="Avenir Book"/>
          <w:kern w:val="0"/>
          <w:sz w:val="32"/>
          <w:szCs w:val="32"/>
          <w:lang w:val="en-US" w:eastAsia="zh-Hans"/>
        </w:rPr>
        <w:t>六</w:t>
      </w:r>
      <w:r>
        <w:rPr>
          <w:rFonts w:ascii="仿宋" w:hAnsi="仿宋" w:eastAsia="仿宋" w:cs="Avenir Book"/>
          <w:kern w:val="0"/>
          <w:sz w:val="32"/>
          <w:szCs w:val="32"/>
        </w:rPr>
        <w:t>）赛事组委会应做好赛事媒体报道资料的收集和归档，建立媒体素材库。</w:t>
      </w:r>
    </w:p>
    <w:p>
      <w:pPr>
        <w:widowControl/>
        <w:autoSpaceDE w:val="0"/>
        <w:autoSpaceDN w:val="0"/>
        <w:adjustRightInd w:val="0"/>
        <w:spacing w:line="360" w:lineRule="auto"/>
        <w:jc w:val="left"/>
        <w:rPr>
          <w:rFonts w:cs="Avenir Book" w:asciiTheme="minorEastAsia" w:hAnsiTheme="minorEastAsia"/>
          <w:b/>
          <w:kern w:val="0"/>
          <w:sz w:val="32"/>
          <w:szCs w:val="32"/>
        </w:rPr>
      </w:pPr>
      <w:r>
        <w:rPr>
          <w:rFonts w:cs="Avenir Book" w:asciiTheme="minorEastAsia" w:hAnsiTheme="minorEastAsia"/>
          <w:b/>
          <w:kern w:val="0"/>
          <w:sz w:val="32"/>
          <w:szCs w:val="32"/>
        </w:rPr>
        <w:t xml:space="preserve">    七、市场开发</w:t>
      </w:r>
    </w:p>
    <w:p>
      <w:pPr>
        <w:widowControl/>
        <w:autoSpaceDE w:val="0"/>
        <w:autoSpaceDN w:val="0"/>
        <w:adjustRightInd w:val="0"/>
        <w:spacing w:line="360" w:lineRule="auto"/>
        <w:ind w:firstLine="640"/>
        <w:jc w:val="left"/>
        <w:rPr>
          <w:rFonts w:ascii="仿宋" w:hAnsi="仿宋" w:eastAsia="仿宋" w:cs="Avenir Book"/>
          <w:kern w:val="0"/>
          <w:sz w:val="32"/>
          <w:szCs w:val="32"/>
        </w:rPr>
      </w:pPr>
      <w:r>
        <w:rPr>
          <w:rFonts w:ascii="仿宋" w:hAnsi="仿宋" w:eastAsia="仿宋" w:cs="Avenir Book"/>
          <w:kern w:val="0"/>
          <w:sz w:val="32"/>
          <w:szCs w:val="32"/>
        </w:rPr>
        <w:t>（一）中国职工</w:t>
      </w:r>
      <w:r>
        <w:rPr>
          <w:rFonts w:hint="eastAsia" w:ascii="仿宋" w:hAnsi="仿宋" w:eastAsia="仿宋" w:cs="Avenir Book"/>
          <w:kern w:val="0"/>
          <w:sz w:val="32"/>
          <w:szCs w:val="32"/>
        </w:rPr>
        <w:t>篮球</w:t>
      </w:r>
      <w:r>
        <w:rPr>
          <w:rFonts w:ascii="仿宋" w:hAnsi="仿宋" w:eastAsia="仿宋" w:cs="Avenir Book"/>
          <w:kern w:val="0"/>
          <w:sz w:val="32"/>
          <w:szCs w:val="32"/>
        </w:rPr>
        <w:t>联赛的整体市场开发权，</w:t>
      </w:r>
      <w:r>
        <w:rPr>
          <w:rFonts w:hint="eastAsia" w:ascii="仿宋" w:hAnsi="仿宋" w:eastAsia="仿宋" w:cs="Avenir Book"/>
          <w:kern w:val="0"/>
          <w:sz w:val="32"/>
          <w:szCs w:val="32"/>
        </w:rPr>
        <w:t>属于</w:t>
      </w:r>
      <w:r>
        <w:rPr>
          <w:rFonts w:ascii="仿宋" w:hAnsi="仿宋" w:eastAsia="仿宋" w:cs="Avenir Book"/>
          <w:kern w:val="0"/>
          <w:sz w:val="32"/>
          <w:szCs w:val="32"/>
        </w:rPr>
        <w:t>中国企业体育协会。在中国企业体育协会开发成功的基础上，</w:t>
      </w:r>
      <w:r>
        <w:rPr>
          <w:rFonts w:hint="eastAsia" w:ascii="仿宋" w:hAnsi="仿宋" w:eastAsia="仿宋" w:cs="Avenir Book"/>
          <w:kern w:val="0"/>
          <w:sz w:val="32"/>
          <w:szCs w:val="32"/>
        </w:rPr>
        <w:t>相关</w:t>
      </w:r>
      <w:r>
        <w:rPr>
          <w:rFonts w:ascii="仿宋" w:hAnsi="仿宋" w:eastAsia="仿宋" w:cs="Avenir Book"/>
          <w:kern w:val="0"/>
          <w:sz w:val="32"/>
          <w:szCs w:val="32"/>
        </w:rPr>
        <w:t>赛事组委会有义务</w:t>
      </w:r>
      <w:r>
        <w:rPr>
          <w:rFonts w:hint="eastAsia" w:ascii="仿宋" w:hAnsi="仿宋" w:eastAsia="仿宋" w:cs="Avenir Book"/>
          <w:kern w:val="0"/>
          <w:sz w:val="32"/>
          <w:szCs w:val="32"/>
        </w:rPr>
        <w:t>落实</w:t>
      </w:r>
      <w:r>
        <w:rPr>
          <w:rFonts w:ascii="仿宋" w:hAnsi="仿宋" w:eastAsia="仿宋" w:cs="Avenir Book"/>
          <w:kern w:val="0"/>
          <w:sz w:val="32"/>
          <w:szCs w:val="32"/>
        </w:rPr>
        <w:t>中国企业体育协会委托的</w:t>
      </w:r>
      <w:r>
        <w:rPr>
          <w:rFonts w:hint="eastAsia" w:ascii="仿宋" w:hAnsi="仿宋" w:eastAsia="仿宋" w:cs="Avenir Book"/>
          <w:kern w:val="0"/>
          <w:sz w:val="32"/>
          <w:szCs w:val="32"/>
        </w:rPr>
        <w:t>市场</w:t>
      </w:r>
      <w:r>
        <w:rPr>
          <w:rFonts w:ascii="仿宋" w:hAnsi="仿宋" w:eastAsia="仿宋" w:cs="Avenir Book"/>
          <w:kern w:val="0"/>
          <w:sz w:val="32"/>
          <w:szCs w:val="32"/>
        </w:rPr>
        <w:t>权益执行工作。</w:t>
      </w:r>
    </w:p>
    <w:p>
      <w:pPr>
        <w:widowControl/>
        <w:autoSpaceDE w:val="0"/>
        <w:autoSpaceDN w:val="0"/>
        <w:adjustRightInd w:val="0"/>
        <w:spacing w:line="360" w:lineRule="auto"/>
        <w:ind w:firstLine="640"/>
        <w:jc w:val="left"/>
        <w:rPr>
          <w:rFonts w:ascii="仿宋" w:hAnsi="仿宋" w:eastAsia="仿宋" w:cs="Avenir Book"/>
          <w:kern w:val="0"/>
          <w:sz w:val="32"/>
          <w:szCs w:val="32"/>
        </w:rPr>
      </w:pPr>
      <w:r>
        <w:rPr>
          <w:rFonts w:hint="eastAsia" w:ascii="仿宋" w:hAnsi="仿宋" w:eastAsia="仿宋" w:cs="Avenir Book"/>
          <w:kern w:val="0"/>
          <w:sz w:val="32"/>
          <w:szCs w:val="32"/>
        </w:rPr>
        <w:t>（二</w:t>
      </w:r>
      <w:r>
        <w:rPr>
          <w:rFonts w:ascii="仿宋" w:hAnsi="仿宋" w:eastAsia="仿宋" w:cs="Avenir Book"/>
          <w:kern w:val="0"/>
          <w:sz w:val="32"/>
          <w:szCs w:val="32"/>
        </w:rPr>
        <w:t>）</w:t>
      </w:r>
      <w:r>
        <w:rPr>
          <w:rFonts w:hint="eastAsia" w:ascii="仿宋" w:hAnsi="仿宋" w:eastAsia="仿宋" w:cs="Avenir Book"/>
          <w:kern w:val="0"/>
          <w:sz w:val="32"/>
          <w:szCs w:val="32"/>
        </w:rPr>
        <w:t>在</w:t>
      </w:r>
      <w:r>
        <w:rPr>
          <w:rFonts w:ascii="仿宋" w:hAnsi="仿宋" w:eastAsia="仿宋" w:cs="Avenir Book"/>
          <w:kern w:val="0"/>
          <w:sz w:val="32"/>
          <w:szCs w:val="32"/>
        </w:rPr>
        <w:t>获得中国企业体育协会授权</w:t>
      </w:r>
      <w:r>
        <w:rPr>
          <w:rFonts w:hint="eastAsia" w:ascii="仿宋" w:hAnsi="仿宋" w:eastAsia="仿宋" w:cs="Avenir Book"/>
          <w:kern w:val="0"/>
          <w:sz w:val="32"/>
          <w:szCs w:val="32"/>
        </w:rPr>
        <w:t>下</w:t>
      </w:r>
      <w:r>
        <w:rPr>
          <w:rFonts w:ascii="仿宋" w:hAnsi="仿宋" w:eastAsia="仿宋" w:cs="Avenir Book"/>
          <w:kern w:val="0"/>
          <w:sz w:val="32"/>
          <w:szCs w:val="32"/>
        </w:rPr>
        <w:t>，按照约定的相关内容，</w:t>
      </w:r>
      <w:r>
        <w:rPr>
          <w:rFonts w:hint="eastAsia" w:ascii="仿宋" w:hAnsi="仿宋" w:eastAsia="仿宋" w:cs="Avenir Book"/>
          <w:kern w:val="0"/>
          <w:sz w:val="32"/>
          <w:szCs w:val="32"/>
        </w:rPr>
        <w:t>赛事</w:t>
      </w:r>
      <w:r>
        <w:rPr>
          <w:rFonts w:ascii="仿宋" w:hAnsi="仿宋" w:eastAsia="仿宋" w:cs="Avenir Book"/>
          <w:kern w:val="0"/>
          <w:sz w:val="32"/>
          <w:szCs w:val="32"/>
        </w:rPr>
        <w:t>组委会可就</w:t>
      </w:r>
      <w:r>
        <w:rPr>
          <w:rFonts w:hint="eastAsia" w:ascii="仿宋" w:hAnsi="仿宋" w:eastAsia="仿宋" w:cs="Avenir Book"/>
          <w:kern w:val="0"/>
          <w:sz w:val="32"/>
          <w:szCs w:val="32"/>
        </w:rPr>
        <w:t>本</w:t>
      </w:r>
      <w:r>
        <w:rPr>
          <w:rFonts w:ascii="仿宋" w:hAnsi="仿宋" w:eastAsia="仿宋" w:cs="Avenir Book"/>
          <w:kern w:val="0"/>
          <w:sz w:val="32"/>
          <w:szCs w:val="32"/>
        </w:rPr>
        <w:t>赛事进行一定程度的市场开发。各赛事的广告须严格按照国家有关规定来执行。赛事组委会应自觉接受当地工商、审计、税务等部门的管理和监督。赛事组委会进行的市场开发，</w:t>
      </w:r>
      <w:r>
        <w:rPr>
          <w:rFonts w:hint="eastAsia" w:ascii="仿宋" w:hAnsi="仿宋" w:eastAsia="仿宋" w:cs="Avenir Book"/>
          <w:kern w:val="0"/>
          <w:sz w:val="32"/>
          <w:szCs w:val="32"/>
        </w:rPr>
        <w:t>须</w:t>
      </w:r>
      <w:r>
        <w:rPr>
          <w:rFonts w:ascii="仿宋" w:hAnsi="仿宋" w:eastAsia="仿宋" w:cs="Avenir Book"/>
          <w:kern w:val="0"/>
          <w:sz w:val="32"/>
          <w:szCs w:val="32"/>
        </w:rPr>
        <w:t>以不影响中国企业体育协会进行的整体市场开发为根本前提。</w:t>
      </w:r>
    </w:p>
    <w:p>
      <w:pPr>
        <w:widowControl/>
        <w:autoSpaceDE w:val="0"/>
        <w:autoSpaceDN w:val="0"/>
        <w:adjustRightInd w:val="0"/>
        <w:spacing w:line="360" w:lineRule="auto"/>
        <w:ind w:firstLine="640"/>
        <w:jc w:val="left"/>
        <w:rPr>
          <w:rFonts w:ascii="仿宋" w:hAnsi="仿宋" w:eastAsia="仿宋" w:cs="Avenir Book"/>
          <w:kern w:val="0"/>
          <w:sz w:val="32"/>
          <w:szCs w:val="32"/>
        </w:rPr>
      </w:pPr>
      <w:r>
        <w:rPr>
          <w:rFonts w:hint="eastAsia" w:ascii="仿宋" w:hAnsi="仿宋" w:eastAsia="仿宋" w:cs="Avenir Book"/>
          <w:kern w:val="0"/>
          <w:sz w:val="32"/>
          <w:szCs w:val="32"/>
        </w:rPr>
        <w:t>（</w:t>
      </w:r>
      <w:r>
        <w:rPr>
          <w:rFonts w:ascii="仿宋" w:hAnsi="仿宋" w:eastAsia="仿宋" w:cs="Avenir Book"/>
          <w:kern w:val="0"/>
          <w:sz w:val="32"/>
          <w:szCs w:val="32"/>
        </w:rPr>
        <w:t>三）赛事组委会进行市场开发的过程中，</w:t>
      </w:r>
      <w:r>
        <w:rPr>
          <w:rFonts w:hint="eastAsia" w:ascii="仿宋" w:hAnsi="仿宋" w:eastAsia="仿宋" w:cs="Avenir Book"/>
          <w:kern w:val="0"/>
          <w:sz w:val="32"/>
          <w:szCs w:val="32"/>
        </w:rPr>
        <w:t>须</w:t>
      </w:r>
      <w:r>
        <w:rPr>
          <w:rFonts w:ascii="仿宋" w:hAnsi="仿宋" w:eastAsia="仿宋" w:cs="Avenir Book"/>
          <w:kern w:val="0"/>
          <w:sz w:val="32"/>
          <w:szCs w:val="32"/>
        </w:rPr>
        <w:t>严格审核相关合作伙伴的信誉、</w:t>
      </w:r>
      <w:r>
        <w:rPr>
          <w:rFonts w:hint="eastAsia" w:ascii="仿宋" w:hAnsi="仿宋" w:eastAsia="仿宋" w:cs="Avenir Book"/>
          <w:kern w:val="0"/>
          <w:sz w:val="32"/>
          <w:szCs w:val="32"/>
        </w:rPr>
        <w:t>资质</w:t>
      </w:r>
      <w:r>
        <w:rPr>
          <w:rFonts w:ascii="仿宋" w:hAnsi="仿宋" w:eastAsia="仿宋" w:cs="Avenir Book"/>
          <w:kern w:val="0"/>
          <w:sz w:val="32"/>
          <w:szCs w:val="32"/>
        </w:rPr>
        <w:t>、</w:t>
      </w:r>
      <w:r>
        <w:rPr>
          <w:rFonts w:hint="eastAsia" w:ascii="仿宋" w:hAnsi="仿宋" w:eastAsia="仿宋" w:cs="Avenir Book"/>
          <w:kern w:val="0"/>
          <w:sz w:val="32"/>
          <w:szCs w:val="32"/>
        </w:rPr>
        <w:t>产品</w:t>
      </w:r>
      <w:r>
        <w:rPr>
          <w:rFonts w:ascii="仿宋" w:hAnsi="仿宋" w:eastAsia="仿宋" w:cs="Avenir Book"/>
          <w:kern w:val="0"/>
          <w:sz w:val="32"/>
          <w:szCs w:val="32"/>
        </w:rPr>
        <w:t>质量等。</w:t>
      </w:r>
      <w:r>
        <w:rPr>
          <w:rFonts w:hint="eastAsia" w:ascii="仿宋" w:hAnsi="仿宋" w:eastAsia="仿宋" w:cs="Avenir Book"/>
          <w:kern w:val="0"/>
          <w:sz w:val="32"/>
          <w:szCs w:val="32"/>
        </w:rPr>
        <w:t>禁止</w:t>
      </w:r>
      <w:r>
        <w:rPr>
          <w:rFonts w:ascii="仿宋" w:hAnsi="仿宋" w:eastAsia="仿宋" w:cs="Avenir Book"/>
          <w:kern w:val="0"/>
          <w:sz w:val="32"/>
          <w:szCs w:val="32"/>
        </w:rPr>
        <w:t>烟草、</w:t>
      </w:r>
      <w:r>
        <w:rPr>
          <w:rFonts w:hint="eastAsia" w:ascii="仿宋" w:hAnsi="仿宋" w:eastAsia="仿宋" w:cs="Avenir Book"/>
          <w:kern w:val="0"/>
          <w:sz w:val="32"/>
          <w:szCs w:val="32"/>
        </w:rPr>
        <w:t>互联网</w:t>
      </w:r>
      <w:r>
        <w:rPr>
          <w:rFonts w:ascii="仿宋" w:hAnsi="仿宋" w:eastAsia="仿宋" w:cs="Avenir Book"/>
          <w:kern w:val="0"/>
          <w:sz w:val="32"/>
          <w:szCs w:val="32"/>
        </w:rPr>
        <w:t>金融、</w:t>
      </w:r>
      <w:r>
        <w:rPr>
          <w:rFonts w:hint="eastAsia" w:ascii="仿宋" w:hAnsi="仿宋" w:eastAsia="仿宋" w:cs="Avenir Book"/>
          <w:kern w:val="0"/>
          <w:sz w:val="32"/>
          <w:szCs w:val="32"/>
        </w:rPr>
        <w:t>有过</w:t>
      </w:r>
      <w:r>
        <w:rPr>
          <w:rFonts w:ascii="仿宋" w:hAnsi="仿宋" w:eastAsia="仿宋" w:cs="Avenir Book"/>
          <w:kern w:val="0"/>
          <w:sz w:val="32"/>
          <w:szCs w:val="32"/>
        </w:rPr>
        <w:t>负面新闻的保健品（</w:t>
      </w:r>
      <w:r>
        <w:rPr>
          <w:rFonts w:hint="eastAsia" w:ascii="仿宋" w:hAnsi="仿宋" w:eastAsia="仿宋" w:cs="Avenir Book"/>
          <w:kern w:val="0"/>
          <w:sz w:val="32"/>
          <w:szCs w:val="32"/>
        </w:rPr>
        <w:t>含</w:t>
      </w:r>
      <w:r>
        <w:rPr>
          <w:rFonts w:ascii="仿宋" w:hAnsi="仿宋" w:eastAsia="仿宋" w:cs="Avenir Book"/>
          <w:kern w:val="0"/>
          <w:sz w:val="32"/>
          <w:szCs w:val="32"/>
        </w:rPr>
        <w:t>保健酒、</w:t>
      </w:r>
      <w:r>
        <w:rPr>
          <w:rFonts w:hint="eastAsia" w:ascii="仿宋" w:hAnsi="仿宋" w:eastAsia="仿宋" w:cs="Avenir Book"/>
          <w:kern w:val="0"/>
          <w:sz w:val="32"/>
          <w:szCs w:val="32"/>
        </w:rPr>
        <w:t>保健</w:t>
      </w:r>
      <w:r>
        <w:rPr>
          <w:rFonts w:ascii="仿宋" w:hAnsi="仿宋" w:eastAsia="仿宋" w:cs="Avenir Book"/>
          <w:kern w:val="0"/>
          <w:sz w:val="32"/>
          <w:szCs w:val="32"/>
        </w:rPr>
        <w:t>服务等）与赛事进行任何形式的合作。中国企业体育协会将与各赛事组委会共同建立“</w:t>
      </w:r>
      <w:r>
        <w:rPr>
          <w:rFonts w:hint="eastAsia" w:ascii="仿宋" w:hAnsi="仿宋" w:eastAsia="仿宋" w:cs="Avenir Book"/>
          <w:kern w:val="0"/>
          <w:sz w:val="32"/>
          <w:szCs w:val="32"/>
        </w:rPr>
        <w:t>黑</w:t>
      </w:r>
      <w:r>
        <w:rPr>
          <w:rFonts w:ascii="仿宋" w:hAnsi="仿宋" w:eastAsia="仿宋" w:cs="Avenir Book"/>
          <w:kern w:val="0"/>
          <w:sz w:val="32"/>
          <w:szCs w:val="32"/>
        </w:rPr>
        <w:t>名单”，</w:t>
      </w:r>
      <w:r>
        <w:rPr>
          <w:rFonts w:hint="eastAsia" w:ascii="仿宋" w:hAnsi="仿宋" w:eastAsia="仿宋" w:cs="Avenir Book"/>
          <w:kern w:val="0"/>
          <w:sz w:val="32"/>
          <w:szCs w:val="32"/>
        </w:rPr>
        <w:t>并</w:t>
      </w:r>
      <w:r>
        <w:rPr>
          <w:rFonts w:ascii="仿宋" w:hAnsi="仿宋" w:eastAsia="仿宋" w:cs="Avenir Book"/>
          <w:kern w:val="0"/>
          <w:sz w:val="32"/>
          <w:szCs w:val="32"/>
        </w:rPr>
        <w:t>定期向所有赛事组委会同步更新“</w:t>
      </w:r>
      <w:r>
        <w:rPr>
          <w:rFonts w:hint="eastAsia" w:ascii="仿宋" w:hAnsi="仿宋" w:eastAsia="仿宋" w:cs="Avenir Book"/>
          <w:kern w:val="0"/>
          <w:sz w:val="32"/>
          <w:szCs w:val="32"/>
        </w:rPr>
        <w:t>黑名单</w:t>
      </w:r>
      <w:r>
        <w:rPr>
          <w:rFonts w:ascii="仿宋" w:hAnsi="仿宋" w:eastAsia="仿宋" w:cs="Avenir Book"/>
          <w:kern w:val="0"/>
          <w:sz w:val="32"/>
          <w:szCs w:val="32"/>
        </w:rPr>
        <w:t>”。禁止“</w:t>
      </w:r>
      <w:r>
        <w:rPr>
          <w:rFonts w:hint="eastAsia" w:ascii="仿宋" w:hAnsi="仿宋" w:eastAsia="仿宋" w:cs="Avenir Book"/>
          <w:kern w:val="0"/>
          <w:sz w:val="32"/>
          <w:szCs w:val="32"/>
        </w:rPr>
        <w:t>黑名单</w:t>
      </w:r>
      <w:r>
        <w:rPr>
          <w:rFonts w:ascii="仿宋" w:hAnsi="仿宋" w:eastAsia="仿宋" w:cs="Avenir Book"/>
          <w:kern w:val="0"/>
          <w:sz w:val="32"/>
          <w:szCs w:val="32"/>
        </w:rPr>
        <w:t>”</w:t>
      </w:r>
      <w:r>
        <w:rPr>
          <w:rFonts w:hint="eastAsia" w:ascii="仿宋" w:hAnsi="仿宋" w:eastAsia="仿宋" w:cs="Avenir Book"/>
          <w:kern w:val="0"/>
          <w:sz w:val="32"/>
          <w:szCs w:val="32"/>
        </w:rPr>
        <w:t>上</w:t>
      </w:r>
      <w:r>
        <w:rPr>
          <w:rFonts w:ascii="仿宋" w:hAnsi="仿宋" w:eastAsia="仿宋" w:cs="Avenir Book"/>
          <w:kern w:val="0"/>
          <w:sz w:val="32"/>
          <w:szCs w:val="32"/>
        </w:rPr>
        <w:t>的品牌，</w:t>
      </w:r>
      <w:r>
        <w:rPr>
          <w:rFonts w:hint="eastAsia" w:ascii="仿宋" w:hAnsi="仿宋" w:eastAsia="仿宋" w:cs="Avenir Book"/>
          <w:kern w:val="0"/>
          <w:sz w:val="32"/>
          <w:szCs w:val="32"/>
        </w:rPr>
        <w:t>与</w:t>
      </w:r>
      <w:r>
        <w:rPr>
          <w:rFonts w:ascii="仿宋" w:hAnsi="仿宋" w:eastAsia="仿宋" w:cs="Avenir Book"/>
          <w:kern w:val="0"/>
          <w:sz w:val="32"/>
          <w:szCs w:val="32"/>
        </w:rPr>
        <w:t>赛事进行任何形式的合作。</w:t>
      </w:r>
    </w:p>
    <w:p>
      <w:pPr>
        <w:widowControl/>
        <w:autoSpaceDE w:val="0"/>
        <w:autoSpaceDN w:val="0"/>
        <w:adjustRightInd w:val="0"/>
        <w:spacing w:line="360" w:lineRule="auto"/>
        <w:ind w:firstLine="640"/>
        <w:jc w:val="left"/>
        <w:rPr>
          <w:rFonts w:ascii="仿宋" w:hAnsi="仿宋" w:eastAsia="仿宋" w:cs="Avenir Book"/>
          <w:kern w:val="0"/>
          <w:sz w:val="32"/>
          <w:szCs w:val="32"/>
        </w:rPr>
      </w:pPr>
      <w:r>
        <w:rPr>
          <w:rFonts w:hint="eastAsia" w:ascii="仿宋" w:hAnsi="仿宋" w:eastAsia="仿宋" w:cs="Avenir Book"/>
          <w:kern w:val="0"/>
          <w:sz w:val="32"/>
          <w:szCs w:val="32"/>
        </w:rPr>
        <w:t>（四</w:t>
      </w:r>
      <w:r>
        <w:rPr>
          <w:rFonts w:ascii="仿宋" w:hAnsi="仿宋" w:eastAsia="仿宋" w:cs="Avenir Book"/>
          <w:kern w:val="0"/>
          <w:sz w:val="32"/>
          <w:szCs w:val="32"/>
        </w:rPr>
        <w:t>）如果市场合作伙伴为</w:t>
      </w:r>
      <w:r>
        <w:rPr>
          <w:rFonts w:hint="eastAsia" w:ascii="仿宋" w:hAnsi="仿宋" w:eastAsia="仿宋" w:cs="Avenir Book"/>
          <w:kern w:val="0"/>
          <w:sz w:val="32"/>
          <w:szCs w:val="32"/>
        </w:rPr>
        <w:t>参赛队成员</w:t>
      </w:r>
      <w:r>
        <w:rPr>
          <w:rFonts w:ascii="仿宋" w:hAnsi="仿宋" w:eastAsia="仿宋" w:cs="Avenir Book"/>
          <w:kern w:val="0"/>
          <w:sz w:val="32"/>
          <w:szCs w:val="32"/>
        </w:rPr>
        <w:t>、</w:t>
      </w:r>
      <w:r>
        <w:rPr>
          <w:rFonts w:hint="eastAsia" w:ascii="仿宋" w:hAnsi="仿宋" w:eastAsia="仿宋" w:cs="Avenir Book"/>
          <w:kern w:val="0"/>
          <w:sz w:val="32"/>
          <w:szCs w:val="32"/>
        </w:rPr>
        <w:t>竞赛</w:t>
      </w:r>
      <w:r>
        <w:rPr>
          <w:rFonts w:ascii="仿宋" w:hAnsi="仿宋" w:eastAsia="仿宋" w:cs="Avenir Book"/>
          <w:kern w:val="0"/>
          <w:sz w:val="32"/>
          <w:szCs w:val="32"/>
        </w:rPr>
        <w:t>官员、</w:t>
      </w:r>
      <w:r>
        <w:rPr>
          <w:rFonts w:hint="eastAsia" w:ascii="仿宋" w:hAnsi="仿宋" w:eastAsia="仿宋" w:cs="Avenir Book"/>
          <w:kern w:val="0"/>
          <w:sz w:val="32"/>
          <w:szCs w:val="32"/>
        </w:rPr>
        <w:t>裁判员</w:t>
      </w:r>
      <w:r>
        <w:rPr>
          <w:rFonts w:ascii="仿宋" w:hAnsi="仿宋" w:eastAsia="仿宋" w:cs="Avenir Book"/>
          <w:kern w:val="0"/>
          <w:sz w:val="32"/>
          <w:szCs w:val="32"/>
        </w:rPr>
        <w:t>、</w:t>
      </w:r>
      <w:r>
        <w:rPr>
          <w:rFonts w:hint="eastAsia" w:ascii="仿宋" w:hAnsi="仿宋" w:eastAsia="仿宋" w:cs="Avenir Book"/>
          <w:kern w:val="0"/>
          <w:sz w:val="32"/>
          <w:szCs w:val="32"/>
        </w:rPr>
        <w:t>工作</w:t>
      </w:r>
      <w:r>
        <w:rPr>
          <w:rFonts w:ascii="仿宋" w:hAnsi="仿宋" w:eastAsia="仿宋" w:cs="Avenir Book"/>
          <w:kern w:val="0"/>
          <w:sz w:val="32"/>
          <w:szCs w:val="32"/>
        </w:rPr>
        <w:t>人员、</w:t>
      </w:r>
      <w:r>
        <w:rPr>
          <w:rFonts w:hint="eastAsia" w:ascii="仿宋" w:hAnsi="仿宋" w:eastAsia="仿宋" w:cs="Avenir Book"/>
          <w:kern w:val="0"/>
          <w:sz w:val="32"/>
          <w:szCs w:val="32"/>
        </w:rPr>
        <w:t>媒体</w:t>
      </w:r>
      <w:r>
        <w:rPr>
          <w:rFonts w:ascii="仿宋" w:hAnsi="仿宋" w:eastAsia="仿宋" w:cs="Avenir Book"/>
          <w:kern w:val="0"/>
          <w:sz w:val="32"/>
          <w:szCs w:val="32"/>
        </w:rPr>
        <w:t>、</w:t>
      </w:r>
      <w:r>
        <w:rPr>
          <w:rFonts w:hint="eastAsia" w:ascii="仿宋" w:hAnsi="仿宋" w:eastAsia="仿宋" w:cs="Avenir Book"/>
          <w:kern w:val="0"/>
          <w:sz w:val="32"/>
          <w:szCs w:val="32"/>
        </w:rPr>
        <w:t>志愿者</w:t>
      </w:r>
      <w:r>
        <w:rPr>
          <w:rFonts w:ascii="仿宋" w:hAnsi="仿宋" w:eastAsia="仿宋" w:cs="Avenir Book"/>
          <w:kern w:val="0"/>
          <w:sz w:val="32"/>
          <w:szCs w:val="32"/>
        </w:rPr>
        <w:t>、</w:t>
      </w:r>
      <w:r>
        <w:rPr>
          <w:rFonts w:hint="eastAsia" w:ascii="仿宋" w:hAnsi="仿宋" w:eastAsia="仿宋" w:cs="Avenir Book"/>
          <w:kern w:val="0"/>
          <w:sz w:val="32"/>
          <w:szCs w:val="32"/>
        </w:rPr>
        <w:t>嘉宾</w:t>
      </w:r>
      <w:r>
        <w:rPr>
          <w:rFonts w:ascii="仿宋" w:hAnsi="仿宋" w:eastAsia="仿宋" w:cs="Avenir Book"/>
          <w:kern w:val="0"/>
          <w:sz w:val="32"/>
          <w:szCs w:val="32"/>
        </w:rPr>
        <w:t>、</w:t>
      </w:r>
      <w:r>
        <w:rPr>
          <w:rFonts w:hint="eastAsia" w:ascii="仿宋" w:hAnsi="仿宋" w:eastAsia="仿宋" w:cs="Avenir Book"/>
          <w:kern w:val="0"/>
          <w:sz w:val="32"/>
          <w:szCs w:val="32"/>
        </w:rPr>
        <w:t>观众</w:t>
      </w:r>
      <w:r>
        <w:rPr>
          <w:rFonts w:ascii="仿宋" w:hAnsi="仿宋" w:eastAsia="仿宋" w:cs="Avenir Book"/>
          <w:kern w:val="0"/>
          <w:sz w:val="32"/>
          <w:szCs w:val="32"/>
        </w:rPr>
        <w:t>等提供了产品或服务，赛事组委会须确保市场合作伙伴所提供的产品或服务，</w:t>
      </w:r>
      <w:r>
        <w:rPr>
          <w:rFonts w:hint="eastAsia" w:ascii="仿宋" w:hAnsi="仿宋" w:eastAsia="仿宋" w:cs="Avenir Book"/>
          <w:kern w:val="0"/>
          <w:sz w:val="32"/>
          <w:szCs w:val="32"/>
        </w:rPr>
        <w:t>不</w:t>
      </w:r>
      <w:r>
        <w:rPr>
          <w:rFonts w:ascii="仿宋" w:hAnsi="仿宋" w:eastAsia="仿宋" w:cs="Avenir Book"/>
          <w:kern w:val="0"/>
          <w:sz w:val="32"/>
          <w:szCs w:val="32"/>
        </w:rPr>
        <w:t>存在质量问题，</w:t>
      </w:r>
      <w:r>
        <w:rPr>
          <w:rFonts w:hint="eastAsia" w:ascii="仿宋" w:hAnsi="仿宋" w:eastAsia="仿宋" w:cs="Avenir Book"/>
          <w:kern w:val="0"/>
          <w:sz w:val="32"/>
          <w:szCs w:val="32"/>
        </w:rPr>
        <w:t>不</w:t>
      </w:r>
      <w:r>
        <w:rPr>
          <w:rFonts w:ascii="仿宋" w:hAnsi="仿宋" w:eastAsia="仿宋" w:cs="Avenir Book"/>
          <w:kern w:val="0"/>
          <w:sz w:val="32"/>
          <w:szCs w:val="32"/>
        </w:rPr>
        <w:t>涉及虚假、</w:t>
      </w:r>
      <w:r>
        <w:rPr>
          <w:rFonts w:hint="eastAsia" w:ascii="仿宋" w:hAnsi="仿宋" w:eastAsia="仿宋" w:cs="Avenir Book"/>
          <w:kern w:val="0"/>
          <w:sz w:val="32"/>
          <w:szCs w:val="32"/>
        </w:rPr>
        <w:t>夸大</w:t>
      </w:r>
      <w:r>
        <w:rPr>
          <w:rFonts w:ascii="仿宋" w:hAnsi="仿宋" w:eastAsia="仿宋" w:cs="Avenir Book"/>
          <w:kern w:val="0"/>
          <w:sz w:val="32"/>
          <w:szCs w:val="32"/>
        </w:rPr>
        <w:t>宣传。</w:t>
      </w:r>
    </w:p>
    <w:p>
      <w:pPr>
        <w:widowControl/>
        <w:autoSpaceDE w:val="0"/>
        <w:autoSpaceDN w:val="0"/>
        <w:adjustRightInd w:val="0"/>
        <w:spacing w:line="360" w:lineRule="auto"/>
        <w:ind w:firstLine="640"/>
        <w:jc w:val="left"/>
        <w:rPr>
          <w:rFonts w:ascii="仿宋" w:hAnsi="仿宋" w:eastAsia="仿宋" w:cs="Avenir Book"/>
          <w:kern w:val="0"/>
          <w:sz w:val="32"/>
          <w:szCs w:val="32"/>
        </w:rPr>
      </w:pPr>
      <w:r>
        <w:rPr>
          <w:rFonts w:hint="eastAsia" w:ascii="仿宋" w:hAnsi="仿宋" w:eastAsia="仿宋" w:cs="Avenir Book"/>
          <w:kern w:val="0"/>
          <w:sz w:val="32"/>
          <w:szCs w:val="32"/>
        </w:rPr>
        <w:t>（五</w:t>
      </w:r>
      <w:r>
        <w:rPr>
          <w:rFonts w:ascii="仿宋" w:hAnsi="仿宋" w:eastAsia="仿宋" w:cs="Avenir Book"/>
          <w:kern w:val="0"/>
          <w:sz w:val="32"/>
          <w:szCs w:val="32"/>
        </w:rPr>
        <w:t>）</w:t>
      </w:r>
      <w:r>
        <w:rPr>
          <w:rFonts w:hint="eastAsia" w:ascii="仿宋" w:hAnsi="仿宋" w:eastAsia="仿宋" w:cs="Avenir Book"/>
          <w:kern w:val="0"/>
          <w:sz w:val="32"/>
          <w:szCs w:val="32"/>
        </w:rPr>
        <w:t>在</w:t>
      </w:r>
      <w:r>
        <w:rPr>
          <w:rFonts w:ascii="仿宋" w:hAnsi="仿宋" w:eastAsia="仿宋" w:cs="Avenir Book"/>
          <w:kern w:val="0"/>
          <w:sz w:val="32"/>
          <w:szCs w:val="32"/>
        </w:rPr>
        <w:t>发生合作纠纷的情况下，</w:t>
      </w:r>
      <w:r>
        <w:rPr>
          <w:rFonts w:hint="eastAsia" w:ascii="仿宋" w:hAnsi="仿宋" w:eastAsia="仿宋" w:cs="Avenir Book"/>
          <w:kern w:val="0"/>
          <w:sz w:val="32"/>
          <w:szCs w:val="32"/>
        </w:rPr>
        <w:t>赛事</w:t>
      </w:r>
      <w:r>
        <w:rPr>
          <w:rFonts w:ascii="仿宋" w:hAnsi="仿宋" w:eastAsia="仿宋" w:cs="Avenir Book"/>
          <w:kern w:val="0"/>
          <w:sz w:val="32"/>
          <w:szCs w:val="32"/>
        </w:rPr>
        <w:t>组委会须及时向</w:t>
      </w:r>
      <w:r>
        <w:rPr>
          <w:rFonts w:hint="eastAsia" w:ascii="仿宋" w:hAnsi="仿宋" w:eastAsia="仿宋" w:cs="Avenir Book"/>
          <w:kern w:val="0"/>
          <w:sz w:val="32"/>
          <w:szCs w:val="32"/>
        </w:rPr>
        <w:t>中国</w:t>
      </w:r>
      <w:r>
        <w:rPr>
          <w:rFonts w:ascii="仿宋" w:hAnsi="仿宋" w:eastAsia="仿宋" w:cs="Avenir Book"/>
          <w:kern w:val="0"/>
          <w:sz w:val="32"/>
          <w:szCs w:val="32"/>
        </w:rPr>
        <w:t>企业体育协会</w:t>
      </w:r>
      <w:r>
        <w:rPr>
          <w:rFonts w:hint="eastAsia" w:ascii="仿宋" w:hAnsi="仿宋" w:eastAsia="仿宋" w:cs="Avenir Book"/>
          <w:kern w:val="0"/>
          <w:sz w:val="32"/>
          <w:szCs w:val="32"/>
        </w:rPr>
        <w:t>告知</w:t>
      </w:r>
      <w:r>
        <w:rPr>
          <w:rFonts w:ascii="仿宋" w:hAnsi="仿宋" w:eastAsia="仿宋" w:cs="Avenir Book"/>
          <w:kern w:val="0"/>
          <w:sz w:val="32"/>
          <w:szCs w:val="32"/>
        </w:rPr>
        <w:t>相关情况。</w:t>
      </w:r>
    </w:p>
    <w:p>
      <w:pPr>
        <w:widowControl/>
        <w:autoSpaceDE w:val="0"/>
        <w:autoSpaceDN w:val="0"/>
        <w:adjustRightInd w:val="0"/>
        <w:spacing w:line="360" w:lineRule="auto"/>
        <w:ind w:firstLine="640"/>
        <w:jc w:val="left"/>
        <w:rPr>
          <w:rFonts w:ascii="仿宋" w:hAnsi="仿宋" w:eastAsia="仿宋" w:cs="Avenir Book"/>
          <w:kern w:val="0"/>
          <w:sz w:val="32"/>
          <w:szCs w:val="32"/>
        </w:rPr>
      </w:pPr>
      <w:r>
        <w:rPr>
          <w:rFonts w:hint="eastAsia" w:ascii="仿宋" w:hAnsi="仿宋" w:eastAsia="仿宋" w:cs="Avenir Book"/>
          <w:kern w:val="0"/>
          <w:sz w:val="32"/>
          <w:szCs w:val="32"/>
        </w:rPr>
        <w:t>（</w:t>
      </w:r>
      <w:r>
        <w:rPr>
          <w:rFonts w:ascii="仿宋" w:hAnsi="仿宋" w:eastAsia="仿宋" w:cs="Avenir Book"/>
          <w:kern w:val="0"/>
          <w:sz w:val="32"/>
          <w:szCs w:val="32"/>
        </w:rPr>
        <w:t>六）</w:t>
      </w:r>
      <w:r>
        <w:rPr>
          <w:rFonts w:hint="eastAsia" w:ascii="仿宋" w:hAnsi="仿宋" w:eastAsia="仿宋" w:cs="Avenir Book"/>
          <w:kern w:val="0"/>
          <w:sz w:val="32"/>
          <w:szCs w:val="32"/>
        </w:rPr>
        <w:t>涉及</w:t>
      </w:r>
      <w:r>
        <w:rPr>
          <w:rFonts w:ascii="仿宋" w:hAnsi="仿宋" w:eastAsia="仿宋" w:cs="Avenir Book"/>
          <w:kern w:val="0"/>
          <w:sz w:val="32"/>
          <w:szCs w:val="32"/>
        </w:rPr>
        <w:t>合作伙伴使用中国职工</w:t>
      </w:r>
      <w:r>
        <w:rPr>
          <w:rFonts w:hint="eastAsia" w:ascii="仿宋" w:hAnsi="仿宋" w:eastAsia="仿宋" w:cs="Avenir Book"/>
          <w:kern w:val="0"/>
          <w:sz w:val="32"/>
          <w:szCs w:val="32"/>
        </w:rPr>
        <w:t>篮球</w:t>
      </w:r>
      <w:r>
        <w:rPr>
          <w:rFonts w:ascii="仿宋" w:hAnsi="仿宋" w:eastAsia="仿宋" w:cs="Avenir Book"/>
          <w:kern w:val="0"/>
          <w:sz w:val="32"/>
          <w:szCs w:val="32"/>
        </w:rPr>
        <w:t>联赛标识、</w:t>
      </w:r>
      <w:r>
        <w:rPr>
          <w:rFonts w:hint="eastAsia" w:ascii="仿宋" w:hAnsi="仿宋" w:eastAsia="仿宋" w:cs="Avenir Book"/>
          <w:kern w:val="0"/>
          <w:sz w:val="32"/>
          <w:szCs w:val="32"/>
        </w:rPr>
        <w:t>名称</w:t>
      </w:r>
      <w:r>
        <w:rPr>
          <w:rFonts w:ascii="仿宋" w:hAnsi="仿宋" w:eastAsia="仿宋" w:cs="Avenir Book"/>
          <w:kern w:val="0"/>
          <w:sz w:val="32"/>
          <w:szCs w:val="32"/>
        </w:rPr>
        <w:t>，</w:t>
      </w:r>
      <w:r>
        <w:rPr>
          <w:rFonts w:hint="eastAsia" w:ascii="仿宋" w:hAnsi="仿宋" w:eastAsia="仿宋" w:cs="Avenir Book"/>
          <w:kern w:val="0"/>
          <w:sz w:val="32"/>
          <w:szCs w:val="32"/>
        </w:rPr>
        <w:t>中国</w:t>
      </w:r>
      <w:r>
        <w:rPr>
          <w:rFonts w:ascii="仿宋" w:hAnsi="仿宋" w:eastAsia="仿宋" w:cs="Avenir Book"/>
          <w:kern w:val="0"/>
          <w:sz w:val="32"/>
          <w:szCs w:val="32"/>
        </w:rPr>
        <w:t>企业体育协会标识、</w:t>
      </w:r>
      <w:r>
        <w:rPr>
          <w:rFonts w:hint="eastAsia" w:ascii="仿宋" w:hAnsi="仿宋" w:eastAsia="仿宋" w:cs="Avenir Book"/>
          <w:kern w:val="0"/>
          <w:sz w:val="32"/>
          <w:szCs w:val="32"/>
        </w:rPr>
        <w:t>名称</w:t>
      </w:r>
      <w:r>
        <w:rPr>
          <w:rFonts w:ascii="仿宋" w:hAnsi="仿宋" w:eastAsia="仿宋" w:cs="Avenir Book"/>
          <w:kern w:val="0"/>
          <w:sz w:val="32"/>
          <w:szCs w:val="32"/>
        </w:rPr>
        <w:t>的，</w:t>
      </w:r>
      <w:r>
        <w:rPr>
          <w:rFonts w:hint="eastAsia" w:ascii="仿宋" w:hAnsi="仿宋" w:eastAsia="仿宋" w:cs="Avenir Book"/>
          <w:kern w:val="0"/>
          <w:sz w:val="32"/>
          <w:szCs w:val="32"/>
        </w:rPr>
        <w:t>赛事</w:t>
      </w:r>
      <w:r>
        <w:rPr>
          <w:rFonts w:ascii="仿宋" w:hAnsi="仿宋" w:eastAsia="仿宋" w:cs="Avenir Book"/>
          <w:kern w:val="0"/>
          <w:sz w:val="32"/>
          <w:szCs w:val="32"/>
        </w:rPr>
        <w:t>组委会应提前向中国企业体育协会报备并详细说明，</w:t>
      </w:r>
      <w:r>
        <w:rPr>
          <w:rFonts w:hint="eastAsia" w:ascii="仿宋" w:hAnsi="仿宋" w:eastAsia="仿宋" w:cs="Avenir Book"/>
          <w:kern w:val="0"/>
          <w:sz w:val="32"/>
          <w:szCs w:val="32"/>
        </w:rPr>
        <w:t>在</w:t>
      </w:r>
      <w:r>
        <w:rPr>
          <w:rFonts w:ascii="仿宋" w:hAnsi="仿宋" w:eastAsia="仿宋" w:cs="Avenir Book"/>
          <w:kern w:val="0"/>
          <w:sz w:val="32"/>
          <w:szCs w:val="32"/>
        </w:rPr>
        <w:t>获得中国企业体育协会许可的情况下，</w:t>
      </w:r>
      <w:r>
        <w:rPr>
          <w:rFonts w:hint="eastAsia" w:ascii="仿宋" w:hAnsi="仿宋" w:eastAsia="仿宋" w:cs="Avenir Book"/>
          <w:kern w:val="0"/>
          <w:sz w:val="32"/>
          <w:szCs w:val="32"/>
        </w:rPr>
        <w:t>再</w:t>
      </w:r>
      <w:r>
        <w:rPr>
          <w:rFonts w:ascii="仿宋" w:hAnsi="仿宋" w:eastAsia="仿宋" w:cs="Avenir Book"/>
          <w:kern w:val="0"/>
          <w:sz w:val="32"/>
          <w:szCs w:val="32"/>
        </w:rPr>
        <w:t>允许市场合作伙伴按规定使用，</w:t>
      </w:r>
      <w:r>
        <w:rPr>
          <w:rFonts w:hint="eastAsia" w:ascii="仿宋" w:hAnsi="仿宋" w:eastAsia="仿宋" w:cs="Avenir Book"/>
          <w:kern w:val="0"/>
          <w:sz w:val="32"/>
          <w:szCs w:val="32"/>
        </w:rPr>
        <w:t>并</w:t>
      </w:r>
      <w:r>
        <w:rPr>
          <w:rFonts w:ascii="仿宋" w:hAnsi="仿宋" w:eastAsia="仿宋" w:cs="Avenir Book"/>
          <w:kern w:val="0"/>
          <w:sz w:val="32"/>
          <w:szCs w:val="32"/>
        </w:rPr>
        <w:t>在</w:t>
      </w:r>
      <w:r>
        <w:rPr>
          <w:rFonts w:hint="eastAsia" w:ascii="仿宋" w:hAnsi="仿宋" w:eastAsia="仿宋" w:cs="Avenir Book"/>
          <w:kern w:val="0"/>
          <w:sz w:val="32"/>
          <w:szCs w:val="32"/>
        </w:rPr>
        <w:t>过程中尽到</w:t>
      </w:r>
      <w:r>
        <w:rPr>
          <w:rFonts w:ascii="仿宋" w:hAnsi="仿宋" w:eastAsia="仿宋" w:cs="Avenir Book"/>
          <w:kern w:val="0"/>
          <w:sz w:val="32"/>
          <w:szCs w:val="32"/>
        </w:rPr>
        <w:t>监管责任。</w:t>
      </w:r>
    </w:p>
    <w:p>
      <w:pPr>
        <w:widowControl/>
        <w:autoSpaceDE w:val="0"/>
        <w:autoSpaceDN w:val="0"/>
        <w:adjustRightInd w:val="0"/>
        <w:spacing w:line="360" w:lineRule="auto"/>
        <w:jc w:val="left"/>
        <w:rPr>
          <w:rFonts w:cs="Avenir Book" w:asciiTheme="minorEastAsia" w:hAnsiTheme="minorEastAsia"/>
          <w:b/>
          <w:kern w:val="0"/>
          <w:sz w:val="32"/>
          <w:szCs w:val="32"/>
        </w:rPr>
      </w:pPr>
      <w:r>
        <w:rPr>
          <w:rFonts w:cs="Avenir Book" w:asciiTheme="minorEastAsia" w:hAnsiTheme="minorEastAsia"/>
          <w:b/>
          <w:kern w:val="0"/>
          <w:sz w:val="32"/>
          <w:szCs w:val="32"/>
        </w:rPr>
        <w:t xml:space="preserve">    八、其他</w:t>
      </w:r>
    </w:p>
    <w:p>
      <w:pPr>
        <w:widowControl/>
        <w:autoSpaceDE w:val="0"/>
        <w:autoSpaceDN w:val="0"/>
        <w:adjustRightInd w:val="0"/>
        <w:spacing w:line="360" w:lineRule="auto"/>
        <w:jc w:val="left"/>
        <w:rPr>
          <w:rFonts w:ascii="仿宋" w:hAnsi="仿宋" w:eastAsia="仿宋" w:cs="Avenir Book"/>
          <w:kern w:val="0"/>
          <w:sz w:val="32"/>
          <w:szCs w:val="32"/>
        </w:rPr>
      </w:pPr>
      <w:r>
        <w:rPr>
          <w:rFonts w:ascii="仿宋" w:hAnsi="仿宋" w:eastAsia="仿宋" w:cs="Avenir Book"/>
          <w:kern w:val="0"/>
          <w:sz w:val="32"/>
          <w:szCs w:val="32"/>
        </w:rPr>
        <w:t xml:space="preserve">    （一）举办社会福利募捐性赛事，应当经民政部门核准。举办赛事获得的收入除支付必要的成本开支外，必须全部交付受捐人，其他任何单位和个人不得从中提取报酬。</w:t>
      </w:r>
    </w:p>
    <w:p>
      <w:pPr>
        <w:widowControl/>
        <w:autoSpaceDE w:val="0"/>
        <w:autoSpaceDN w:val="0"/>
        <w:adjustRightInd w:val="0"/>
        <w:spacing w:line="360" w:lineRule="auto"/>
        <w:jc w:val="left"/>
        <w:rPr>
          <w:rFonts w:ascii="仿宋" w:hAnsi="仿宋" w:eastAsia="仿宋" w:cs="Avenir Book"/>
          <w:kern w:val="0"/>
          <w:sz w:val="32"/>
          <w:szCs w:val="32"/>
        </w:rPr>
      </w:pPr>
      <w:r>
        <w:rPr>
          <w:rFonts w:ascii="仿宋" w:hAnsi="仿宋" w:eastAsia="仿宋" w:cs="Avenir Book"/>
          <w:kern w:val="0"/>
          <w:sz w:val="32"/>
          <w:szCs w:val="32"/>
        </w:rPr>
        <w:t xml:space="preserve">    （二）赛事组委会均应在赛事组织中注意勤俭办赛、节约自然资源，保护自然环境。</w:t>
      </w:r>
    </w:p>
    <w:p>
      <w:pPr>
        <w:widowControl/>
        <w:autoSpaceDE w:val="0"/>
        <w:autoSpaceDN w:val="0"/>
        <w:adjustRightInd w:val="0"/>
        <w:spacing w:line="360" w:lineRule="auto"/>
        <w:jc w:val="left"/>
        <w:rPr>
          <w:rFonts w:ascii="仿宋" w:hAnsi="仿宋" w:eastAsia="仿宋" w:cs="Avenir Book"/>
          <w:kern w:val="0"/>
          <w:sz w:val="32"/>
          <w:szCs w:val="32"/>
        </w:rPr>
      </w:pPr>
      <w:r>
        <w:rPr>
          <w:rFonts w:ascii="仿宋" w:hAnsi="仿宋" w:eastAsia="仿宋" w:cs="Avenir Book"/>
          <w:kern w:val="0"/>
          <w:sz w:val="32"/>
          <w:szCs w:val="32"/>
        </w:rPr>
        <w:t xml:space="preserve">    （</w:t>
      </w:r>
      <w:r>
        <w:rPr>
          <w:rFonts w:hint="eastAsia" w:ascii="仿宋" w:hAnsi="仿宋" w:eastAsia="仿宋" w:cs="Avenir Book"/>
          <w:kern w:val="0"/>
          <w:sz w:val="32"/>
          <w:szCs w:val="32"/>
        </w:rPr>
        <w:t>三</w:t>
      </w:r>
      <w:r>
        <w:rPr>
          <w:rFonts w:ascii="仿宋" w:hAnsi="仿宋" w:eastAsia="仿宋" w:cs="Avenir Book"/>
          <w:kern w:val="0"/>
          <w:sz w:val="32"/>
          <w:szCs w:val="32"/>
        </w:rPr>
        <w:t>）中国企业体育协会作为中国职工</w:t>
      </w:r>
      <w:r>
        <w:rPr>
          <w:rFonts w:hint="eastAsia" w:ascii="仿宋" w:hAnsi="仿宋" w:eastAsia="仿宋" w:cs="Avenir Book"/>
          <w:kern w:val="0"/>
          <w:sz w:val="32"/>
          <w:szCs w:val="32"/>
        </w:rPr>
        <w:t>篮球</w:t>
      </w:r>
      <w:r>
        <w:rPr>
          <w:rFonts w:ascii="仿宋" w:hAnsi="仿宋" w:eastAsia="仿宋" w:cs="Avenir Book"/>
          <w:kern w:val="0"/>
          <w:sz w:val="32"/>
          <w:szCs w:val="32"/>
        </w:rPr>
        <w:t>联赛的整体版权所有方，有权</w:t>
      </w:r>
      <w:r>
        <w:rPr>
          <w:rFonts w:hint="eastAsia" w:ascii="仿宋" w:hAnsi="仿宋" w:eastAsia="仿宋" w:cs="Avenir Book"/>
          <w:kern w:val="0"/>
          <w:sz w:val="32"/>
          <w:szCs w:val="32"/>
        </w:rPr>
        <w:t>将</w:t>
      </w:r>
      <w:r>
        <w:rPr>
          <w:rFonts w:ascii="仿宋" w:hAnsi="仿宋" w:eastAsia="仿宋" w:cs="Avenir Book"/>
          <w:kern w:val="0"/>
          <w:sz w:val="32"/>
          <w:szCs w:val="32"/>
        </w:rPr>
        <w:t>违反赛事及相关活动举办指南、造成不良社会影响的赛事，</w:t>
      </w:r>
      <w:r>
        <w:rPr>
          <w:rFonts w:hint="eastAsia" w:ascii="仿宋" w:hAnsi="仿宋" w:eastAsia="仿宋" w:cs="Avenir Book"/>
          <w:kern w:val="0"/>
          <w:sz w:val="32"/>
          <w:szCs w:val="32"/>
        </w:rPr>
        <w:t>从</w:t>
      </w:r>
      <w:r>
        <w:rPr>
          <w:rFonts w:ascii="仿宋" w:hAnsi="仿宋" w:eastAsia="仿宋" w:cs="Avenir Book"/>
          <w:kern w:val="0"/>
          <w:sz w:val="32"/>
          <w:szCs w:val="32"/>
        </w:rPr>
        <w:t>中国职工</w:t>
      </w:r>
      <w:r>
        <w:rPr>
          <w:rFonts w:hint="eastAsia" w:ascii="仿宋" w:hAnsi="仿宋" w:eastAsia="仿宋" w:cs="Avenir Book"/>
          <w:kern w:val="0"/>
          <w:sz w:val="32"/>
          <w:szCs w:val="32"/>
        </w:rPr>
        <w:t>篮球</w:t>
      </w:r>
      <w:r>
        <w:rPr>
          <w:rFonts w:ascii="仿宋" w:hAnsi="仿宋" w:eastAsia="仿宋" w:cs="Avenir Book"/>
          <w:kern w:val="0"/>
          <w:sz w:val="32"/>
          <w:szCs w:val="32"/>
        </w:rPr>
        <w:t>联赛</w:t>
      </w:r>
      <w:r>
        <w:rPr>
          <w:rFonts w:ascii="仿宋" w:hAnsi="仿宋" w:eastAsia="仿宋"/>
          <w:sz w:val="32"/>
          <w:szCs w:val="32"/>
        </w:rPr>
        <w:t>体系内移除，</w:t>
      </w:r>
      <w:r>
        <w:rPr>
          <w:rFonts w:hint="eastAsia" w:ascii="仿宋" w:hAnsi="仿宋" w:eastAsia="仿宋"/>
          <w:sz w:val="32"/>
          <w:szCs w:val="32"/>
        </w:rPr>
        <w:t>并</w:t>
      </w:r>
      <w:r>
        <w:rPr>
          <w:rFonts w:ascii="仿宋" w:hAnsi="仿宋" w:eastAsia="仿宋"/>
          <w:sz w:val="32"/>
          <w:szCs w:val="32"/>
        </w:rPr>
        <w:t>以印发公告、</w:t>
      </w:r>
      <w:r>
        <w:rPr>
          <w:rFonts w:hint="eastAsia" w:ascii="仿宋" w:hAnsi="仿宋" w:eastAsia="仿宋"/>
          <w:sz w:val="32"/>
          <w:szCs w:val="32"/>
        </w:rPr>
        <w:t>向</w:t>
      </w:r>
      <w:r>
        <w:rPr>
          <w:rFonts w:ascii="仿宋" w:hAnsi="仿宋" w:eastAsia="仿宋"/>
          <w:sz w:val="32"/>
          <w:szCs w:val="32"/>
        </w:rPr>
        <w:t>国家体育总局有关单位和中国</w:t>
      </w:r>
      <w:r>
        <w:rPr>
          <w:rFonts w:hint="eastAsia" w:ascii="仿宋" w:hAnsi="仿宋" w:eastAsia="仿宋"/>
          <w:sz w:val="32"/>
          <w:szCs w:val="32"/>
        </w:rPr>
        <w:t>篮球</w:t>
      </w:r>
      <w:r>
        <w:rPr>
          <w:rFonts w:ascii="仿宋" w:hAnsi="仿宋" w:eastAsia="仿宋"/>
          <w:sz w:val="32"/>
          <w:szCs w:val="32"/>
        </w:rPr>
        <w:t>协会致函等多种形式公开明示，</w:t>
      </w:r>
      <w:r>
        <w:rPr>
          <w:rFonts w:hint="eastAsia" w:ascii="仿宋" w:hAnsi="仿宋" w:eastAsia="仿宋"/>
          <w:sz w:val="32"/>
          <w:szCs w:val="32"/>
        </w:rPr>
        <w:t>并</w:t>
      </w:r>
      <w:r>
        <w:rPr>
          <w:rFonts w:ascii="仿宋" w:hAnsi="仿宋" w:eastAsia="仿宋"/>
          <w:sz w:val="32"/>
          <w:szCs w:val="32"/>
        </w:rPr>
        <w:t>在必要情况下采用法律手段维护自身</w:t>
      </w:r>
      <w:r>
        <w:rPr>
          <w:rFonts w:hint="eastAsia" w:ascii="仿宋" w:hAnsi="仿宋" w:eastAsia="仿宋"/>
          <w:sz w:val="32"/>
          <w:szCs w:val="32"/>
        </w:rPr>
        <w:t>权益</w:t>
      </w:r>
      <w:r>
        <w:rPr>
          <w:rFonts w:ascii="仿宋" w:hAnsi="仿宋" w:eastAsia="仿宋"/>
          <w:sz w:val="32"/>
          <w:szCs w:val="32"/>
        </w:rPr>
        <w:t>。</w:t>
      </w:r>
    </w:p>
    <w:p>
      <w:pPr>
        <w:widowControl/>
        <w:autoSpaceDE w:val="0"/>
        <w:autoSpaceDN w:val="0"/>
        <w:adjustRightInd w:val="0"/>
        <w:spacing w:line="360" w:lineRule="auto"/>
        <w:ind w:firstLine="640"/>
        <w:jc w:val="left"/>
        <w:rPr>
          <w:rFonts w:ascii="仿宋" w:hAnsi="仿宋" w:eastAsia="仿宋" w:cs="Avenir Book"/>
          <w:kern w:val="0"/>
          <w:sz w:val="32"/>
          <w:szCs w:val="32"/>
        </w:rPr>
      </w:pPr>
      <w:r>
        <w:rPr>
          <w:rFonts w:ascii="仿宋" w:hAnsi="仿宋" w:eastAsia="仿宋" w:cs="Avenir Book"/>
          <w:kern w:val="0"/>
          <w:sz w:val="32"/>
          <w:szCs w:val="32"/>
        </w:rPr>
        <w:t>（四）本指南解释权、修订权</w:t>
      </w:r>
      <w:r>
        <w:rPr>
          <w:rFonts w:hint="eastAsia" w:ascii="仿宋" w:hAnsi="仿宋" w:eastAsia="仿宋" w:cs="Avenir Book"/>
          <w:kern w:val="0"/>
          <w:sz w:val="32"/>
          <w:szCs w:val="32"/>
        </w:rPr>
        <w:t>均</w:t>
      </w:r>
      <w:r>
        <w:rPr>
          <w:rFonts w:ascii="仿宋" w:hAnsi="仿宋" w:eastAsia="仿宋" w:cs="Avenir Book"/>
          <w:kern w:val="0"/>
          <w:sz w:val="32"/>
          <w:szCs w:val="32"/>
        </w:rPr>
        <w:t>独家属于中国企业体育协会。</w:t>
      </w:r>
    </w:p>
    <w:p>
      <w:pPr>
        <w:widowControl/>
        <w:autoSpaceDE w:val="0"/>
        <w:autoSpaceDN w:val="0"/>
        <w:adjustRightInd w:val="0"/>
        <w:spacing w:line="360" w:lineRule="auto"/>
        <w:ind w:firstLine="640"/>
        <w:jc w:val="left"/>
        <w:rPr>
          <w:rFonts w:ascii="仿宋" w:hAnsi="仿宋" w:eastAsia="仿宋" w:cs="Avenir Book"/>
          <w:kern w:val="0"/>
          <w:sz w:val="32"/>
          <w:szCs w:val="32"/>
        </w:rPr>
      </w:pPr>
    </w:p>
    <w:p>
      <w:pPr>
        <w:widowControl/>
        <w:autoSpaceDE w:val="0"/>
        <w:autoSpaceDN w:val="0"/>
        <w:adjustRightInd w:val="0"/>
        <w:spacing w:line="360" w:lineRule="auto"/>
        <w:ind w:firstLine="640"/>
        <w:jc w:val="left"/>
        <w:rPr>
          <w:rFonts w:ascii="仿宋" w:hAnsi="仿宋" w:eastAsia="仿宋" w:cs="Avenir Book"/>
          <w:kern w:val="0"/>
          <w:sz w:val="32"/>
          <w:szCs w:val="32"/>
        </w:rPr>
      </w:pPr>
    </w:p>
    <w:p>
      <w:pPr>
        <w:widowControl/>
        <w:autoSpaceDE w:val="0"/>
        <w:autoSpaceDN w:val="0"/>
        <w:adjustRightInd w:val="0"/>
        <w:spacing w:line="360" w:lineRule="auto"/>
        <w:ind w:firstLine="640"/>
        <w:jc w:val="left"/>
        <w:rPr>
          <w:rFonts w:ascii="仿宋" w:hAnsi="仿宋" w:eastAsia="仿宋" w:cs="Avenir Book"/>
          <w:kern w:val="0"/>
          <w:sz w:val="32"/>
          <w:szCs w:val="32"/>
        </w:rPr>
      </w:pPr>
    </w:p>
    <w:p>
      <w:pPr>
        <w:widowControl/>
        <w:autoSpaceDE w:val="0"/>
        <w:autoSpaceDN w:val="0"/>
        <w:adjustRightInd w:val="0"/>
        <w:spacing w:line="360" w:lineRule="auto"/>
        <w:ind w:firstLine="640"/>
        <w:jc w:val="left"/>
        <w:rPr>
          <w:rFonts w:ascii="仿宋" w:hAnsi="仿宋" w:eastAsia="仿宋" w:cs="Avenir Book"/>
          <w:kern w:val="0"/>
          <w:sz w:val="32"/>
          <w:szCs w:val="32"/>
        </w:rPr>
      </w:pPr>
      <w:r>
        <w:rPr>
          <w:rFonts w:ascii="仿宋" w:hAnsi="仿宋" w:eastAsia="仿宋" w:cs="Avenir Book"/>
          <w:kern w:val="0"/>
          <w:sz w:val="32"/>
          <w:szCs w:val="32"/>
        </w:rPr>
        <w:t xml:space="preserve">                             </w:t>
      </w:r>
      <w:r>
        <w:rPr>
          <w:rFonts w:hint="eastAsia" w:ascii="仿宋" w:hAnsi="仿宋" w:eastAsia="仿宋" w:cs="Avenir Book"/>
          <w:kern w:val="0"/>
          <w:sz w:val="32"/>
          <w:szCs w:val="32"/>
        </w:rPr>
        <w:t>中国</w:t>
      </w:r>
      <w:r>
        <w:rPr>
          <w:rFonts w:ascii="仿宋" w:hAnsi="仿宋" w:eastAsia="仿宋" w:cs="Avenir Book"/>
          <w:kern w:val="0"/>
          <w:sz w:val="32"/>
          <w:szCs w:val="32"/>
        </w:rPr>
        <w:t>企业体育协会</w:t>
      </w:r>
    </w:p>
    <w:p>
      <w:r>
        <w:rPr>
          <w:rFonts w:ascii="仿宋" w:hAnsi="仿宋" w:eastAsia="仿宋" w:cs="Avenir Book"/>
          <w:kern w:val="0"/>
          <w:sz w:val="32"/>
          <w:szCs w:val="32"/>
        </w:rPr>
        <w:t xml:space="preserve">                                   </w:t>
      </w:r>
      <w:r>
        <w:rPr>
          <w:rFonts w:hint="eastAsia" w:ascii="仿宋" w:hAnsi="仿宋" w:eastAsia="仿宋" w:cs="Avenir Book"/>
          <w:kern w:val="0"/>
          <w:sz w:val="32"/>
          <w:szCs w:val="32"/>
        </w:rPr>
        <w:t>2023年</w:t>
      </w:r>
      <w:r>
        <w:rPr>
          <w:rFonts w:hint="default" w:ascii="仿宋" w:hAnsi="仿宋" w:eastAsia="仿宋" w:cs="Avenir Book"/>
          <w:kern w:val="0"/>
          <w:sz w:val="32"/>
          <w:szCs w:val="32"/>
        </w:rPr>
        <w:t>5</w:t>
      </w:r>
      <w:r>
        <w:rPr>
          <w:rFonts w:hint="eastAsia" w:ascii="仿宋" w:hAnsi="仿宋" w:eastAsia="仿宋" w:cs="Avenir Book"/>
          <w:kern w:val="0"/>
          <w:sz w:val="32"/>
          <w:szCs w:val="32"/>
        </w:rPr>
        <w:t>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PingFang SC Light">
    <w:panose1 w:val="020B0400000000000000"/>
    <w:charset w:val="50"/>
    <w:family w:val="auto"/>
    <w:pitch w:val="default"/>
    <w:sig w:usb0="00000000" w:usb1="00000000" w:usb2="00000000" w:usb3="00000000" w:csb0="00160000" w:csb1="00000000"/>
  </w:font>
  <w:font w:name="仿宋">
    <w:altName w:val="方正仿宋_GBK"/>
    <w:panose1 w:val="02010609060101010101"/>
    <w:charset w:val="86"/>
    <w:family w:val="auto"/>
    <w:pitch w:val="default"/>
    <w:sig w:usb0="00000000" w:usb1="00000000" w:usb2="00000016" w:usb3="00000000" w:csb0="00040001" w:csb1="00000000"/>
  </w:font>
  <w:font w:name="Avenir Book">
    <w:panose1 w:val="02000503020000020003"/>
    <w:charset w:val="00"/>
    <w:family w:val="auto"/>
    <w:pitch w:val="default"/>
    <w:sig w:usb0="00000000" w:usb1="00000000" w:usb2="00000000" w:usb3="00000000" w:csb0="00000000" w:csb1="00000000"/>
  </w:font>
  <w:font w:name="方正仿宋_GBK">
    <w:panose1 w:val="02000000000000000000"/>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616E5A"/>
    <w:multiLevelType w:val="multilevel"/>
    <w:tmpl w:val="2E616E5A"/>
    <w:lvl w:ilvl="0" w:tentative="0">
      <w:start w:val="1"/>
      <w:numFmt w:val="decimal"/>
      <w:lvlText w:val="%1."/>
      <w:lvlJc w:val="left"/>
      <w:pPr>
        <w:ind w:left="1000" w:hanging="360"/>
      </w:pPr>
      <w:rPr>
        <w:rFonts w:hint="default"/>
      </w:rPr>
    </w:lvl>
    <w:lvl w:ilvl="1" w:tentative="0">
      <w:start w:val="1"/>
      <w:numFmt w:val="lowerLetter"/>
      <w:lvlText w:val="%2)"/>
      <w:lvlJc w:val="left"/>
      <w:pPr>
        <w:ind w:left="1600" w:hanging="480"/>
      </w:pPr>
    </w:lvl>
    <w:lvl w:ilvl="2" w:tentative="0">
      <w:start w:val="1"/>
      <w:numFmt w:val="lowerRoman"/>
      <w:lvlText w:val="%3."/>
      <w:lvlJc w:val="right"/>
      <w:pPr>
        <w:ind w:left="2080" w:hanging="480"/>
      </w:pPr>
    </w:lvl>
    <w:lvl w:ilvl="3" w:tentative="0">
      <w:start w:val="1"/>
      <w:numFmt w:val="decimal"/>
      <w:lvlText w:val="%4."/>
      <w:lvlJc w:val="left"/>
      <w:pPr>
        <w:ind w:left="2560" w:hanging="480"/>
      </w:pPr>
    </w:lvl>
    <w:lvl w:ilvl="4" w:tentative="0">
      <w:start w:val="1"/>
      <w:numFmt w:val="lowerLetter"/>
      <w:lvlText w:val="%5)"/>
      <w:lvlJc w:val="left"/>
      <w:pPr>
        <w:ind w:left="3040" w:hanging="480"/>
      </w:pPr>
    </w:lvl>
    <w:lvl w:ilvl="5" w:tentative="0">
      <w:start w:val="1"/>
      <w:numFmt w:val="lowerRoman"/>
      <w:lvlText w:val="%6."/>
      <w:lvlJc w:val="right"/>
      <w:pPr>
        <w:ind w:left="3520" w:hanging="480"/>
      </w:pPr>
    </w:lvl>
    <w:lvl w:ilvl="6" w:tentative="0">
      <w:start w:val="1"/>
      <w:numFmt w:val="decimal"/>
      <w:lvlText w:val="%7."/>
      <w:lvlJc w:val="left"/>
      <w:pPr>
        <w:ind w:left="4000" w:hanging="480"/>
      </w:pPr>
    </w:lvl>
    <w:lvl w:ilvl="7" w:tentative="0">
      <w:start w:val="1"/>
      <w:numFmt w:val="lowerLetter"/>
      <w:lvlText w:val="%8)"/>
      <w:lvlJc w:val="left"/>
      <w:pPr>
        <w:ind w:left="4480" w:hanging="480"/>
      </w:pPr>
    </w:lvl>
    <w:lvl w:ilvl="8" w:tentative="0">
      <w:start w:val="1"/>
      <w:numFmt w:val="lowerRoman"/>
      <w:lvlText w:val="%9."/>
      <w:lvlJc w:val="right"/>
      <w:pPr>
        <w:ind w:left="4960" w:hanging="480"/>
      </w:pPr>
    </w:lvl>
  </w:abstractNum>
  <w:abstractNum w:abstractNumId="1">
    <w:nsid w:val="6862563E"/>
    <w:multiLevelType w:val="multilevel"/>
    <w:tmpl w:val="6862563E"/>
    <w:lvl w:ilvl="0" w:tentative="0">
      <w:start w:val="1"/>
      <w:numFmt w:val="decimal"/>
      <w:lvlText w:val="（%1）"/>
      <w:lvlJc w:val="left"/>
      <w:pPr>
        <w:ind w:left="1720" w:hanging="1080"/>
      </w:pPr>
      <w:rPr>
        <w:rFonts w:hint="eastAsia"/>
      </w:rPr>
    </w:lvl>
    <w:lvl w:ilvl="1" w:tentative="0">
      <w:start w:val="1"/>
      <w:numFmt w:val="lowerLetter"/>
      <w:lvlText w:val="%2)"/>
      <w:lvlJc w:val="left"/>
      <w:pPr>
        <w:ind w:left="1600" w:hanging="480"/>
      </w:pPr>
    </w:lvl>
    <w:lvl w:ilvl="2" w:tentative="0">
      <w:start w:val="1"/>
      <w:numFmt w:val="lowerRoman"/>
      <w:lvlText w:val="%3."/>
      <w:lvlJc w:val="right"/>
      <w:pPr>
        <w:ind w:left="2080" w:hanging="480"/>
      </w:pPr>
    </w:lvl>
    <w:lvl w:ilvl="3" w:tentative="0">
      <w:start w:val="1"/>
      <w:numFmt w:val="decimal"/>
      <w:lvlText w:val="%4."/>
      <w:lvlJc w:val="left"/>
      <w:pPr>
        <w:ind w:left="2560" w:hanging="480"/>
      </w:pPr>
    </w:lvl>
    <w:lvl w:ilvl="4" w:tentative="0">
      <w:start w:val="1"/>
      <w:numFmt w:val="lowerLetter"/>
      <w:lvlText w:val="%5)"/>
      <w:lvlJc w:val="left"/>
      <w:pPr>
        <w:ind w:left="3040" w:hanging="480"/>
      </w:pPr>
    </w:lvl>
    <w:lvl w:ilvl="5" w:tentative="0">
      <w:start w:val="1"/>
      <w:numFmt w:val="lowerRoman"/>
      <w:lvlText w:val="%6."/>
      <w:lvlJc w:val="right"/>
      <w:pPr>
        <w:ind w:left="3520" w:hanging="480"/>
      </w:pPr>
    </w:lvl>
    <w:lvl w:ilvl="6" w:tentative="0">
      <w:start w:val="1"/>
      <w:numFmt w:val="decimal"/>
      <w:lvlText w:val="%7."/>
      <w:lvlJc w:val="left"/>
      <w:pPr>
        <w:ind w:left="4000" w:hanging="480"/>
      </w:pPr>
    </w:lvl>
    <w:lvl w:ilvl="7" w:tentative="0">
      <w:start w:val="1"/>
      <w:numFmt w:val="lowerLetter"/>
      <w:lvlText w:val="%8)"/>
      <w:lvlJc w:val="left"/>
      <w:pPr>
        <w:ind w:left="4480" w:hanging="480"/>
      </w:pPr>
    </w:lvl>
    <w:lvl w:ilvl="8" w:tentative="0">
      <w:start w:val="1"/>
      <w:numFmt w:val="lowerRoman"/>
      <w:lvlText w:val="%9."/>
      <w:lvlJc w:val="right"/>
      <w:pPr>
        <w:ind w:left="496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FF4EB0"/>
    <w:rsid w:val="7AFF4E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basedOn w:val="3"/>
    <w:unhideWhenUsed/>
    <w:qFormat/>
    <w:uiPriority w:val="99"/>
    <w:rPr>
      <w:color w:val="0563C1" w:themeColor="hyperlink"/>
      <w:u w:val="single"/>
      <w14:textFill>
        <w14:solidFill>
          <w14:schemeClr w14:val="hlink"/>
        </w14:solidFill>
      </w14:textFill>
    </w:rPr>
  </w:style>
  <w:style w:type="paragraph" w:styleId="5">
    <w:name w:val="List Paragraph"/>
    <w:basedOn w:val="1"/>
    <w:uiPriority w:val="99"/>
    <w:pPr>
      <w:ind w:firstLine="420" w:firstLineChars="200"/>
    </w:pPr>
  </w:style>
  <w:style w:type="paragraph" w:customStyle="1" w:styleId="6">
    <w:name w:val="p1"/>
    <w:basedOn w:val="1"/>
    <w:qFormat/>
    <w:uiPriority w:val="0"/>
    <w:pPr>
      <w:jc w:val="left"/>
    </w:pPr>
    <w:rPr>
      <w:rFonts w:ascii="PingFang SC Light" w:hAnsi="PingFang SC Light" w:eastAsia="PingFang SC Light" w:cs="Times New Roman"/>
      <w:kern w:val="0"/>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Office_5.4.0.7910_F1E327BC-269C-435d-A152-05C5408002CA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2023-05-11T13:27:00Z</dcterms:created>
  <dc:creator>Aཉིཾ后续拥有&amp; </dc:creator>
  <cp:lastModifiedBy>Aཉིཾ后续拥有&amp; </cp:lastModifiedBy>
  <dcterms:modified xsi:type="dcterms:W3CDTF">2023-05-11T13:27:26Z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2052-5.4.0.7910</vt:lpwstr>
  </property>
  <property fmtid="{D5CDD505-2E9C-101B-9397-08002B2CF9AE}" pid="3" name="ICV">
    <vt:lpwstr>4AB4EF7E0A366EEAA67C5C64AE5F27E5_41</vt:lpwstr>
  </property>
</Properties>
</file>