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3E" w:rsidRDefault="00CE423E" w:rsidP="00CE423E">
      <w:pPr>
        <w:spacing w:line="50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DF7CC8">
        <w:rPr>
          <w:rFonts w:ascii="方正小标宋简体" w:eastAsia="方正小标宋简体" w:hAnsi="仿宋" w:cs="Times New Roman" w:hint="eastAsia"/>
          <w:sz w:val="44"/>
          <w:szCs w:val="44"/>
        </w:rPr>
        <w:t>2018</w:t>
      </w:r>
      <w:r w:rsidRPr="00DF7CC8">
        <w:rPr>
          <w:rFonts w:ascii="方正小标宋简体" w:eastAsia="方正小标宋简体" w:hAnsi="仿宋" w:hint="eastAsia"/>
          <w:sz w:val="44"/>
          <w:szCs w:val="44"/>
        </w:rPr>
        <w:t>“航空工业杯”</w:t>
      </w:r>
      <w:r w:rsidRPr="00DF7CC8">
        <w:rPr>
          <w:rFonts w:ascii="方正小标宋简体" w:eastAsia="方正小标宋简体" w:hAnsi="仿宋" w:cs="Times New Roman" w:hint="eastAsia"/>
          <w:sz w:val="44"/>
          <w:szCs w:val="44"/>
        </w:rPr>
        <w:t>中国职工乒乓球联赛</w:t>
      </w:r>
    </w:p>
    <w:p w:rsidR="00CE423E" w:rsidRPr="000709CF" w:rsidRDefault="00CE423E" w:rsidP="00CE423E">
      <w:pPr>
        <w:spacing w:line="50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DF7CC8">
        <w:rPr>
          <w:rFonts w:ascii="方正小标宋简体" w:eastAsia="方正小标宋简体" w:hAnsi="仿宋" w:cs="Times New Roman" w:hint="eastAsia"/>
          <w:sz w:val="44"/>
          <w:szCs w:val="44"/>
        </w:rPr>
        <w:t>总决赛报名表</w:t>
      </w:r>
    </w:p>
    <w:p w:rsidR="00CE423E" w:rsidRDefault="00CE423E" w:rsidP="00CE423E">
      <w:pPr>
        <w:spacing w:line="400" w:lineRule="exact"/>
        <w:ind w:leftChars="-354" w:left="-850" w:firstLineChars="300" w:firstLine="960"/>
        <w:jc w:val="left"/>
        <w:rPr>
          <w:rFonts w:ascii="仿宋" w:eastAsia="仿宋" w:hAnsi="仿宋" w:cs="Times New Roman"/>
          <w:sz w:val="32"/>
          <w:szCs w:val="32"/>
        </w:rPr>
      </w:pPr>
    </w:p>
    <w:p w:rsidR="00CE423E" w:rsidRPr="004F0801" w:rsidRDefault="00CE423E" w:rsidP="00CE423E">
      <w:pPr>
        <w:spacing w:line="400" w:lineRule="exact"/>
        <w:ind w:leftChars="-354" w:left="-850" w:firstLineChars="300" w:firstLine="960"/>
        <w:jc w:val="left"/>
        <w:rPr>
          <w:rFonts w:ascii="仿宋" w:eastAsia="仿宋" w:hAnsi="仿宋" w:cs="Times New Roman"/>
          <w:sz w:val="32"/>
          <w:szCs w:val="32"/>
        </w:rPr>
      </w:pPr>
      <w:r w:rsidRPr="004F0801">
        <w:rPr>
          <w:rFonts w:ascii="仿宋" w:eastAsia="仿宋" w:hAnsi="仿宋" w:cs="Times New Roman" w:hint="eastAsia"/>
          <w:sz w:val="32"/>
          <w:szCs w:val="32"/>
        </w:rPr>
        <w:t>报名单位：</w:t>
      </w:r>
    </w:p>
    <w:tbl>
      <w:tblPr>
        <w:tblStyle w:val="a4"/>
        <w:tblW w:w="9317" w:type="dxa"/>
        <w:jc w:val="center"/>
        <w:tblLook w:val="04A0"/>
      </w:tblPr>
      <w:tblGrid>
        <w:gridCol w:w="978"/>
        <w:gridCol w:w="1749"/>
        <w:gridCol w:w="912"/>
        <w:gridCol w:w="883"/>
        <w:gridCol w:w="2285"/>
        <w:gridCol w:w="2510"/>
      </w:tblGrid>
      <w:tr w:rsidR="00CE423E" w:rsidRPr="004F0801" w:rsidTr="00503BCC">
        <w:trPr>
          <w:jc w:val="center"/>
        </w:trPr>
        <w:tc>
          <w:tcPr>
            <w:tcW w:w="978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身份</w:t>
            </w: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/>
                <w:sz w:val="32"/>
                <w:szCs w:val="32"/>
              </w:rPr>
              <w:t>姓名</w:t>
            </w: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年龄</w:t>
            </w: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单打</w:t>
            </w: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/>
                <w:sz w:val="32"/>
                <w:szCs w:val="32"/>
              </w:rPr>
              <w:t>手机</w:t>
            </w: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号</w:t>
            </w: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所属</w:t>
            </w:r>
            <w:r w:rsidRPr="004F0801">
              <w:rPr>
                <w:rFonts w:ascii="仿宋" w:eastAsia="仿宋" w:hAnsi="仿宋" w:cs="Times New Roman"/>
                <w:sz w:val="32"/>
                <w:szCs w:val="32"/>
              </w:rPr>
              <w:t>单位</w:t>
            </w: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与职务</w:t>
            </w:r>
          </w:p>
        </w:tc>
      </w:tr>
      <w:tr w:rsidR="00CE423E" w:rsidRPr="004F0801" w:rsidTr="00503BCC">
        <w:trPr>
          <w:jc w:val="center"/>
        </w:trPr>
        <w:tc>
          <w:tcPr>
            <w:tcW w:w="978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领队</w:t>
            </w: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--</w:t>
            </w: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--</w:t>
            </w: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教练</w:t>
            </w: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--</w:t>
            </w: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--</w:t>
            </w: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教练</w:t>
            </w: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--</w:t>
            </w: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--</w:t>
            </w: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  <w:vMerge w:val="restart"/>
            <w:vAlign w:val="center"/>
          </w:tcPr>
          <w:p w:rsidR="00CE423E" w:rsidRPr="004F0801" w:rsidRDefault="00CE423E" w:rsidP="00503BCC">
            <w:pPr>
              <w:snapToGrid w:val="0"/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男运动员</w:t>
            </w: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  <w:vMerge/>
            <w:vAlign w:val="center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  <w:vMerge/>
            <w:vAlign w:val="center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  <w:vMerge/>
            <w:vAlign w:val="center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  <w:vMerge/>
            <w:vAlign w:val="center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  <w:vMerge/>
            <w:vAlign w:val="center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trHeight w:val="415"/>
          <w:jc w:val="center"/>
        </w:trPr>
        <w:tc>
          <w:tcPr>
            <w:tcW w:w="978" w:type="dxa"/>
            <w:vMerge/>
            <w:vAlign w:val="center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  <w:vMerge w:val="restart"/>
            <w:vAlign w:val="center"/>
          </w:tcPr>
          <w:p w:rsidR="00CE423E" w:rsidRPr="004F0801" w:rsidRDefault="00CE423E" w:rsidP="00503BCC">
            <w:pPr>
              <w:snapToGrid w:val="0"/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女运动员</w:t>
            </w: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  <w:vMerge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  <w:vMerge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  <w:vMerge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  <w:vMerge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  <w:vMerge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trHeight w:val="70"/>
          <w:jc w:val="center"/>
        </w:trPr>
        <w:tc>
          <w:tcPr>
            <w:tcW w:w="978" w:type="dxa"/>
            <w:vMerge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  <w:vMerge w:val="restart"/>
            <w:vAlign w:val="center"/>
          </w:tcPr>
          <w:p w:rsidR="00CE423E" w:rsidRPr="004F0801" w:rsidRDefault="00CE423E" w:rsidP="00503BCC">
            <w:pPr>
              <w:snapToGrid w:val="0"/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其他随队人员</w:t>
            </w: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--</w:t>
            </w: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--</w:t>
            </w: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  <w:vMerge/>
          </w:tcPr>
          <w:p w:rsidR="00CE423E" w:rsidRPr="004F0801" w:rsidRDefault="00CE423E" w:rsidP="00503BCC">
            <w:pPr>
              <w:snapToGrid w:val="0"/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--</w:t>
            </w: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--</w:t>
            </w: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  <w:vMerge/>
          </w:tcPr>
          <w:p w:rsidR="00CE423E" w:rsidRPr="004F0801" w:rsidRDefault="00CE423E" w:rsidP="00503BCC">
            <w:pPr>
              <w:snapToGrid w:val="0"/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--</w:t>
            </w: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--</w:t>
            </w: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E423E" w:rsidRPr="004F0801" w:rsidTr="00503BCC">
        <w:trPr>
          <w:jc w:val="center"/>
        </w:trPr>
        <w:tc>
          <w:tcPr>
            <w:tcW w:w="978" w:type="dxa"/>
            <w:vMerge/>
          </w:tcPr>
          <w:p w:rsidR="00CE423E" w:rsidRPr="004F0801" w:rsidRDefault="00CE423E" w:rsidP="00503BCC">
            <w:pPr>
              <w:snapToGrid w:val="0"/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49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912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--</w:t>
            </w:r>
          </w:p>
        </w:tc>
        <w:tc>
          <w:tcPr>
            <w:tcW w:w="883" w:type="dxa"/>
          </w:tcPr>
          <w:p w:rsidR="00CE423E" w:rsidRPr="004F0801" w:rsidRDefault="00CE423E" w:rsidP="00503BCC">
            <w:pPr>
              <w:spacing w:line="38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F0801">
              <w:rPr>
                <w:rFonts w:ascii="仿宋" w:eastAsia="仿宋" w:hAnsi="仿宋" w:cs="Times New Roman" w:hint="eastAsia"/>
                <w:sz w:val="32"/>
                <w:szCs w:val="32"/>
              </w:rPr>
              <w:t>--</w:t>
            </w:r>
          </w:p>
        </w:tc>
        <w:tc>
          <w:tcPr>
            <w:tcW w:w="2285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10" w:type="dxa"/>
          </w:tcPr>
          <w:p w:rsidR="00CE423E" w:rsidRPr="004F0801" w:rsidRDefault="00CE423E" w:rsidP="00503BCC">
            <w:pPr>
              <w:spacing w:line="38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CE423E" w:rsidRPr="006E782D" w:rsidRDefault="00CE423E" w:rsidP="00CE423E">
      <w:pPr>
        <w:spacing w:line="40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6E782D">
        <w:rPr>
          <w:rFonts w:ascii="仿宋" w:eastAsia="仿宋" w:hAnsi="仿宋" w:hint="eastAsia"/>
          <w:color w:val="000000" w:themeColor="text1"/>
          <w:sz w:val="32"/>
          <w:szCs w:val="32"/>
        </w:rPr>
        <w:t>填写说明：</w:t>
      </w:r>
    </w:p>
    <w:p w:rsidR="00CE423E" w:rsidRPr="006E782D" w:rsidRDefault="00CE423E" w:rsidP="00CE423E">
      <w:pPr>
        <w:spacing w:line="40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6E782D">
        <w:rPr>
          <w:rFonts w:ascii="仿宋" w:eastAsia="仿宋" w:hAnsi="仿宋" w:hint="eastAsia"/>
          <w:color w:val="000000" w:themeColor="text1"/>
          <w:sz w:val="32"/>
          <w:szCs w:val="32"/>
        </w:rPr>
        <w:t>1、请按青年、中年顺序填写男女运动员，青年在上、中年在下；</w:t>
      </w:r>
    </w:p>
    <w:p w:rsidR="00CE423E" w:rsidRPr="006E782D" w:rsidRDefault="00CE423E" w:rsidP="00CE423E">
      <w:pPr>
        <w:spacing w:line="40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6E782D">
        <w:rPr>
          <w:rFonts w:ascii="仿宋" w:eastAsia="仿宋" w:hAnsi="仿宋" w:hint="eastAsia"/>
          <w:color w:val="000000" w:themeColor="text1"/>
          <w:sz w:val="32"/>
          <w:szCs w:val="32"/>
        </w:rPr>
        <w:t>2、参加单打比赛者请在“单打”一栏内划√；</w:t>
      </w:r>
    </w:p>
    <w:p w:rsidR="00CE423E" w:rsidRPr="006E782D" w:rsidRDefault="00CE423E" w:rsidP="00CE423E">
      <w:pPr>
        <w:spacing w:line="40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6E782D">
        <w:rPr>
          <w:rFonts w:ascii="仿宋" w:eastAsia="仿宋" w:hAnsi="仿宋" w:hint="eastAsia"/>
          <w:color w:val="000000" w:themeColor="text1"/>
          <w:sz w:val="32"/>
          <w:szCs w:val="32"/>
        </w:rPr>
        <w:t>3、运动员不需要填写职务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CE423E" w:rsidRDefault="00CE423E" w:rsidP="00CE423E">
      <w:pPr>
        <w:spacing w:line="40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CE423E" w:rsidRPr="006E782D" w:rsidRDefault="00CE423E" w:rsidP="00CE423E">
      <w:pPr>
        <w:spacing w:line="400" w:lineRule="exact"/>
        <w:ind w:firstLineChars="1850" w:firstLine="5920"/>
        <w:rPr>
          <w:rFonts w:ascii="仿宋" w:eastAsia="仿宋" w:hAnsi="仿宋"/>
          <w:color w:val="000000" w:themeColor="text1"/>
          <w:sz w:val="32"/>
          <w:szCs w:val="32"/>
        </w:rPr>
      </w:pPr>
      <w:r w:rsidRPr="006E782D">
        <w:rPr>
          <w:rFonts w:ascii="仿宋" w:eastAsia="仿宋" w:hAnsi="仿宋"/>
          <w:color w:val="000000" w:themeColor="text1"/>
          <w:sz w:val="32"/>
          <w:szCs w:val="32"/>
        </w:rPr>
        <w:t>单位</w:t>
      </w:r>
      <w:r w:rsidRPr="006E782D">
        <w:rPr>
          <w:rFonts w:ascii="仿宋" w:eastAsia="仿宋" w:hAnsi="仿宋" w:hint="eastAsia"/>
          <w:color w:val="000000" w:themeColor="text1"/>
          <w:sz w:val="32"/>
          <w:szCs w:val="32"/>
        </w:rPr>
        <w:t>盖</w:t>
      </w:r>
      <w:r w:rsidRPr="006E782D">
        <w:rPr>
          <w:rFonts w:ascii="仿宋" w:eastAsia="仿宋" w:hAnsi="仿宋"/>
          <w:color w:val="000000" w:themeColor="text1"/>
          <w:sz w:val="32"/>
          <w:szCs w:val="32"/>
        </w:rPr>
        <w:t>章：</w:t>
      </w:r>
    </w:p>
    <w:p w:rsidR="00333578" w:rsidRPr="00CE423E" w:rsidRDefault="00CE423E" w:rsidP="00CE423E">
      <w:pPr>
        <w:spacing w:line="400" w:lineRule="exact"/>
        <w:ind w:firstLineChars="1850" w:firstLine="5920"/>
        <w:rPr>
          <w:rFonts w:ascii="仿宋" w:eastAsia="仿宋" w:hAnsi="仿宋"/>
          <w:color w:val="000000" w:themeColor="text1"/>
          <w:sz w:val="32"/>
          <w:szCs w:val="32"/>
        </w:rPr>
      </w:pPr>
      <w:r w:rsidRPr="006E782D">
        <w:rPr>
          <w:rFonts w:ascii="仿宋" w:eastAsia="仿宋" w:hAnsi="仿宋"/>
          <w:color w:val="000000" w:themeColor="text1"/>
          <w:sz w:val="32"/>
          <w:szCs w:val="32"/>
        </w:rPr>
        <w:t>201</w:t>
      </w:r>
      <w:r w:rsidRPr="006E782D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6E782D">
        <w:rPr>
          <w:rFonts w:ascii="仿宋" w:eastAsia="仿宋" w:hAnsi="仿宋"/>
          <w:color w:val="000000" w:themeColor="text1"/>
          <w:sz w:val="32"/>
          <w:szCs w:val="32"/>
        </w:rPr>
        <w:t>年  月   日</w:t>
      </w:r>
    </w:p>
    <w:sectPr w:rsidR="00333578" w:rsidRPr="00CE423E" w:rsidSect="00176885">
      <w:footerReference w:type="default" r:id="rId4"/>
      <w:pgSz w:w="11906" w:h="16838"/>
      <w:pgMar w:top="1701" w:right="1474" w:bottom="1701" w:left="1588" w:header="851" w:footer="62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0032"/>
      <w:docPartObj>
        <w:docPartGallery w:val="Page Numbers (Bottom of Page)"/>
        <w:docPartUnique/>
      </w:docPartObj>
    </w:sdtPr>
    <w:sdtEndPr/>
    <w:sdtContent>
      <w:p w:rsidR="008D0E56" w:rsidRDefault="00CE423E">
        <w:pPr>
          <w:pStyle w:val="a3"/>
          <w:jc w:val="center"/>
        </w:pPr>
        <w:r w:rsidRPr="00061B0B">
          <w:rPr>
            <w:sz w:val="24"/>
            <w:szCs w:val="24"/>
          </w:rPr>
          <w:fldChar w:fldCharType="begin"/>
        </w:r>
        <w:r w:rsidRPr="00061B0B">
          <w:rPr>
            <w:sz w:val="24"/>
            <w:szCs w:val="24"/>
          </w:rPr>
          <w:instrText xml:space="preserve"> PAGE   \* MERGEFORMAT </w:instrText>
        </w:r>
        <w:r w:rsidRPr="00061B0B">
          <w:rPr>
            <w:sz w:val="24"/>
            <w:szCs w:val="24"/>
          </w:rPr>
          <w:fldChar w:fldCharType="separate"/>
        </w:r>
        <w:r w:rsidRPr="00CE423E">
          <w:rPr>
            <w:noProof/>
            <w:sz w:val="24"/>
            <w:szCs w:val="24"/>
            <w:lang w:val="zh-CN"/>
          </w:rPr>
          <w:t>1</w:t>
        </w:r>
        <w:r w:rsidRPr="00061B0B">
          <w:rPr>
            <w:sz w:val="24"/>
            <w:szCs w:val="24"/>
          </w:rPr>
          <w:fldChar w:fldCharType="end"/>
        </w:r>
      </w:p>
    </w:sdtContent>
  </w:sdt>
  <w:p w:rsidR="008D0E56" w:rsidRDefault="00CE423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423E"/>
    <w:rsid w:val="00066B08"/>
    <w:rsid w:val="00080DC8"/>
    <w:rsid w:val="000F2FB7"/>
    <w:rsid w:val="000F3E2C"/>
    <w:rsid w:val="001302FE"/>
    <w:rsid w:val="00251AFC"/>
    <w:rsid w:val="002527B6"/>
    <w:rsid w:val="002C229B"/>
    <w:rsid w:val="00333578"/>
    <w:rsid w:val="004E5F76"/>
    <w:rsid w:val="00544FF4"/>
    <w:rsid w:val="005553EB"/>
    <w:rsid w:val="0056150E"/>
    <w:rsid w:val="005B4790"/>
    <w:rsid w:val="00642099"/>
    <w:rsid w:val="006E5874"/>
    <w:rsid w:val="007943B4"/>
    <w:rsid w:val="0081231B"/>
    <w:rsid w:val="008442DD"/>
    <w:rsid w:val="00871BE3"/>
    <w:rsid w:val="008722DA"/>
    <w:rsid w:val="008A4A79"/>
    <w:rsid w:val="0092240C"/>
    <w:rsid w:val="009F0E5E"/>
    <w:rsid w:val="00A56EB0"/>
    <w:rsid w:val="00A63AE9"/>
    <w:rsid w:val="00B10BAA"/>
    <w:rsid w:val="00B25AA4"/>
    <w:rsid w:val="00B80B42"/>
    <w:rsid w:val="00BF157E"/>
    <w:rsid w:val="00C56BE9"/>
    <w:rsid w:val="00C57B26"/>
    <w:rsid w:val="00C6235F"/>
    <w:rsid w:val="00CE423E"/>
    <w:rsid w:val="00D1238E"/>
    <w:rsid w:val="00E017D1"/>
    <w:rsid w:val="00EB01A8"/>
    <w:rsid w:val="00EF31FE"/>
    <w:rsid w:val="00FE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3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E4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E423E"/>
    <w:rPr>
      <w:sz w:val="18"/>
      <w:szCs w:val="18"/>
    </w:rPr>
  </w:style>
  <w:style w:type="table" w:styleId="a4">
    <w:name w:val="Table Grid"/>
    <w:basedOn w:val="a1"/>
    <w:uiPriority w:val="39"/>
    <w:rsid w:val="00CE4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许北雪</dc:creator>
  <cp:lastModifiedBy>许北雪</cp:lastModifiedBy>
  <cp:revision>1</cp:revision>
  <dcterms:created xsi:type="dcterms:W3CDTF">2018-07-12T02:10:00Z</dcterms:created>
  <dcterms:modified xsi:type="dcterms:W3CDTF">2018-07-12T02:11:00Z</dcterms:modified>
</cp:coreProperties>
</file>